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15"/>
        <w:gridCol w:w="2335"/>
      </w:tblGrid>
      <w:tr w:rsidR="007F014F" w:rsidRPr="007F014F" w14:paraId="2F7FF472" w14:textId="77777777" w:rsidTr="00B729DF">
        <w:trPr>
          <w:gridAfter w:val="1"/>
          <w:wAfter w:w="2335" w:type="dxa"/>
          <w:cantSplit/>
          <w:trHeight w:val="378"/>
        </w:trPr>
        <w:tc>
          <w:tcPr>
            <w:tcW w:w="7015" w:type="dxa"/>
          </w:tcPr>
          <w:p w14:paraId="2F7FF471" w14:textId="2E8C2779" w:rsidR="007F014F" w:rsidRPr="007F014F" w:rsidRDefault="00084DFB" w:rsidP="007F014F">
            <w:pPr>
              <w:rPr>
                <w:rFonts w:eastAsia="Calibri" w:cs="Arial"/>
                <w:bCs/>
              </w:rPr>
            </w:pPr>
            <w:sdt>
              <w:sdtPr>
                <w:rPr>
                  <w:rFonts w:eastAsia="Calibri" w:cs="Arial"/>
                  <w:b/>
                  <w:bCs/>
                </w:rPr>
                <w:alias w:val="Department"/>
                <w:tag w:val="Department"/>
                <w:id w:val="-2068019935"/>
                <w:placeholder>
                  <w:docPart w:val="7F47DC8C173B4997A89A3F82008E4621"/>
                </w:placeholder>
                <w:comboBox>
                  <w:listItem w:displayText="Chief Financial Officer's" w:value="Chief Financial Officer's"/>
                  <w:listItem w:displayText="City Auditor's Office" w:value="City Auditor's Office"/>
                  <w:listItem w:displayText="City Manager's Office" w:value="City Manager's Office"/>
                  <w:listItem w:displayText="Community Services" w:value="Community Services"/>
                  <w:listItem w:displayText="Deputy City Manager's Office" w:value="Deputy City Manager's Office"/>
                  <w:listItem w:displayText="Integrity and Ethics Office" w:value="Integrity and Ethics Office"/>
                  <w:listItem w:displayText="Law and Legislative Services" w:value="Law and Legislative Services"/>
                  <w:listItem w:displayText="Planning &amp; Development" w:value="Planning &amp; Development"/>
                  <w:listItem w:displayText="Transportation" w:value="Transportation"/>
                  <w:listItem w:displayText="Urban Strategy" w:value="Urban Strategy"/>
                  <w:listItem w:displayText="Utilities &amp; Environmental Protection" w:value="Utilities &amp; Environmental Protection"/>
                  <w:listItem w:displayText="Audit Resource Management" w:value="Audit Resource Management"/>
                </w:comboBox>
              </w:sdtPr>
              <w:sdtEndPr/>
              <w:sdtContent>
                <w:r w:rsidR="002D44AC">
                  <w:rPr>
                    <w:rFonts w:eastAsia="Calibri" w:cs="Arial"/>
                    <w:b/>
                    <w:bCs/>
                  </w:rPr>
                  <w:t>Community Services</w:t>
                </w:r>
              </w:sdtContent>
            </w:sdt>
            <w:r w:rsidR="007F014F" w:rsidRPr="007F014F">
              <w:rPr>
                <w:rFonts w:eastAsia="Calibri" w:cs="Arial"/>
                <w:b/>
                <w:bCs/>
              </w:rPr>
              <w:t xml:space="preserve"> </w:t>
            </w:r>
            <w:r w:rsidR="004C03AE">
              <w:rPr>
                <w:rFonts w:eastAsia="Calibri" w:cs="Arial"/>
                <w:b/>
                <w:bCs/>
              </w:rPr>
              <w:t xml:space="preserve">Briefing </w:t>
            </w:r>
            <w:r w:rsidR="007F014F" w:rsidRPr="007F014F">
              <w:rPr>
                <w:rFonts w:eastAsia="Calibri" w:cs="Arial"/>
                <w:b/>
                <w:bCs/>
              </w:rPr>
              <w:t>to</w:t>
            </w:r>
          </w:p>
        </w:tc>
      </w:tr>
      <w:tr w:rsidR="007F014F" w:rsidRPr="007F014F" w14:paraId="2F7FF475" w14:textId="77777777" w:rsidTr="00284331">
        <w:trPr>
          <w:cantSplit/>
          <w:trHeight w:val="288"/>
        </w:trPr>
        <w:tc>
          <w:tcPr>
            <w:tcW w:w="7015" w:type="dxa"/>
          </w:tcPr>
          <w:p w14:paraId="2F7FF473" w14:textId="2ADDA4CB" w:rsidR="007F014F" w:rsidRPr="007F014F" w:rsidRDefault="00084DFB" w:rsidP="007F014F">
            <w:pPr>
              <w:rPr>
                <w:rFonts w:eastAsia="Calibri" w:cs="Arial"/>
                <w:b/>
                <w:bCs/>
              </w:rPr>
            </w:pPr>
            <w:sdt>
              <w:sdtPr>
                <w:rPr>
                  <w:rFonts w:eastAsia="Calibri" w:cs="Arial"/>
                  <w:b/>
                  <w:bCs/>
                </w:rPr>
                <w:alias w:val="Meeting Type"/>
                <w:tag w:val="Meeting Type"/>
                <w:id w:val="-930343113"/>
                <w:placeholder>
                  <w:docPart w:val="DB9648E3671E4EA38D29AB4B5D10A8D3"/>
                </w:placeholder>
                <w:comboBox>
                  <w:listItem w:value="Choose an item."/>
                  <w:listItem w:displayText="Arts Commons Advisory Committee" w:value="Arts Commons Advisory Committee"/>
                  <w:listItem w:displayText="Audit Committee" w:value="Audit Committee"/>
                  <w:listItem w:displayText="Business Advisory Committee" w:value="Business Advisory Committee"/>
                  <w:listItem w:displayText="Calgary Planning Commission" w:value="Calgary Planning Commission"/>
                  <w:listItem w:displayText="Combined Meeting of Council" w:value="Combined Meeting of Council"/>
                  <w:listItem w:displayText="Event Centre Assessment Committee" w:value="Event Centre Assessment Committee"/>
                  <w:listItem w:displayText="Foothills Athletic Park Redevelopment Advisory Committee" w:value="Foothills Athletic Park Redevelopment Advisory Committee"/>
                  <w:listItem w:displayText="Gas, Power and Telecommunications" w:value="Gas, Power and Telecommunications"/>
                  <w:listItem w:displayText="Intergovernmental Affairs Committee" w:value="Intergovernmental Affairs Committee"/>
                  <w:listItem w:displayText="Nominations Committee" w:value="Nominations Committee"/>
                  <w:listItem w:displayText="Organizational Meeting of Council" w:value="Organizational Meeting of Council"/>
                  <w:listItem w:displayText="Priorities and Finance Committee" w:value="Priorities and Finance Committee"/>
                  <w:listItem w:displayText="Public Hearing Meeting of Council" w:value="Public Hearing Meeting of Council"/>
                  <w:listItem w:displayText="Regular Meeting of Council" w:value="Regular Meeting of Council"/>
                  <w:listItem w:displayText="SPC on Community and Protective Services" w:value="SPC on Community and Protective Services"/>
                  <w:listItem w:displayText="SPC on Planning and Urban Development" w:value="SPC on Planning and Urban Development"/>
                  <w:listItem w:displayText="SPC on Transportation and Transit" w:value="SPC on Transportation and Transit"/>
                  <w:listItem w:displayText="SPC on Utilities and Corporate Services" w:value="SPC on Utilities and Corporate Services"/>
                  <w:listItem w:displayText="Strategic Meeting of Council" w:value="Strategic Meeting of Council"/>
                </w:comboBox>
              </w:sdtPr>
              <w:sdtEndPr>
                <w:rPr>
                  <w:b w:val="0"/>
                </w:rPr>
              </w:sdtEndPr>
              <w:sdtContent>
                <w:r w:rsidR="002D44AC">
                  <w:rPr>
                    <w:rFonts w:eastAsia="Calibri" w:cs="Arial"/>
                    <w:b/>
                    <w:bCs/>
                  </w:rPr>
                  <w:t>SPC on Community and Protective Services</w:t>
                </w:r>
              </w:sdtContent>
            </w:sdt>
          </w:p>
        </w:tc>
        <w:tc>
          <w:tcPr>
            <w:tcW w:w="2335" w:type="dxa"/>
          </w:tcPr>
          <w:p w14:paraId="2F7FF474" w14:textId="77777777" w:rsidR="007F014F" w:rsidRPr="001836B2" w:rsidRDefault="007F014F" w:rsidP="00316087">
            <w:pPr>
              <w:pStyle w:val="MeetingInfo"/>
              <w:jc w:val="right"/>
              <w:rPr>
                <w:rStyle w:val="ISC"/>
              </w:rPr>
            </w:pPr>
            <w:r w:rsidRPr="001836B2">
              <w:rPr>
                <w:rStyle w:val="ISC"/>
              </w:rPr>
              <w:t xml:space="preserve">ISC:  </w:t>
            </w:r>
            <w:sdt>
              <w:sdtPr>
                <w:rPr>
                  <w:rStyle w:val="ISC"/>
                </w:rPr>
                <w:alias w:val="ISC"/>
                <w:tag w:val="ISC"/>
                <w:id w:val="-352883707"/>
                <w:placeholder>
                  <w:docPart w:val="67DA0A89DA124A85AF662079C194E959"/>
                </w:placeholder>
                <w:comboBox>
                  <w:listItem w:value="Choose an item."/>
                  <w:listItem w:displayText="UNRESTRICTED" w:value="UNRESTRICTED"/>
                  <w:listItem w:displayText="CONFIDENTIAL" w:value="CONFIDENTIAL"/>
                </w:comboBox>
              </w:sdtPr>
              <w:sdtEndPr>
                <w:rPr>
                  <w:rStyle w:val="ISC"/>
                </w:rPr>
              </w:sdtEndPr>
              <w:sdtContent>
                <w:r w:rsidRPr="001836B2">
                  <w:rPr>
                    <w:rStyle w:val="ISC"/>
                  </w:rPr>
                  <w:t>UNRESTRICTED</w:t>
                </w:r>
              </w:sdtContent>
            </w:sdt>
          </w:p>
        </w:tc>
      </w:tr>
      <w:tr w:rsidR="007F014F" w:rsidRPr="007F014F" w14:paraId="2F7FF478" w14:textId="77777777" w:rsidTr="00284331">
        <w:trPr>
          <w:cantSplit/>
          <w:trHeight w:val="288"/>
        </w:trPr>
        <w:tc>
          <w:tcPr>
            <w:tcW w:w="7015" w:type="dxa"/>
          </w:tcPr>
          <w:p w14:paraId="2F7FF476" w14:textId="66BD5045" w:rsidR="007F014F" w:rsidRPr="007F014F" w:rsidRDefault="00084DFB" w:rsidP="007F014F">
            <w:pPr>
              <w:rPr>
                <w:rFonts w:eastAsia="Calibri" w:cs="Arial"/>
                <w:b/>
                <w:bCs/>
              </w:rPr>
            </w:pPr>
            <w:sdt>
              <w:sdtPr>
                <w:rPr>
                  <w:rFonts w:eastAsia="Calibri" w:cs="Arial"/>
                  <w:b/>
                  <w:bCs/>
                </w:rPr>
                <w:alias w:val="Meeting Date"/>
                <w:tag w:val="MeetingDate"/>
                <w:id w:val="-1873757009"/>
                <w:placeholder>
                  <w:docPart w:val="D4FCBA8408794C898037C5A8ACE4E7D6"/>
                </w:placeholder>
                <w:date w:fullDate="2020-03-11T00:00:00Z">
                  <w:dateFormat w:val="YYYY MMMM dd"/>
                  <w:lid w:val="en-US"/>
                  <w:storeMappedDataAs w:val="dateTime"/>
                  <w:calendar w:val="gregorian"/>
                </w:date>
              </w:sdtPr>
              <w:sdtEndPr/>
              <w:sdtContent>
                <w:r w:rsidR="002D44AC">
                  <w:rPr>
                    <w:rFonts w:eastAsia="Calibri" w:cs="Arial"/>
                    <w:b/>
                    <w:bCs/>
                    <w:lang w:val="en-US"/>
                  </w:rPr>
                  <w:t>2020 March 11</w:t>
                </w:r>
              </w:sdtContent>
            </w:sdt>
          </w:p>
        </w:tc>
        <w:tc>
          <w:tcPr>
            <w:tcW w:w="2335" w:type="dxa"/>
          </w:tcPr>
          <w:p w14:paraId="2F7FF477" w14:textId="0AF85460" w:rsidR="007F014F" w:rsidRPr="00847F30" w:rsidRDefault="00084DFB" w:rsidP="00316087">
            <w:pPr>
              <w:pStyle w:val="MeetingInfo"/>
              <w:jc w:val="right"/>
              <w:rPr>
                <w:rStyle w:val="PageNumber"/>
              </w:rPr>
            </w:pPr>
            <w:sdt>
              <w:sdtPr>
                <w:rPr>
                  <w:rStyle w:val="ReportNumber"/>
                </w:rPr>
                <w:alias w:val="Report Number"/>
                <w:tag w:val="Report_x0020_Number"/>
                <w:id w:val="372810766"/>
                <w:lock w:val="contentLocked"/>
                <w:placeholder>
                  <w:docPart w:val="752C83F351274483AF1F01719CDE14D3"/>
                </w:placeholder>
                <w:dataBinding w:prefixMappings="xmlns:ns0='http://schemas.microsoft.com/office/2006/metadata/properties' xmlns:ns1='http://www.w3.org/2001/XMLSchema-instance' xmlns:ns2='http://schemas.microsoft.com/office/infopath/2007/PartnerControls' xmlns:ns3='http://schemas.microsoft.com/sharepoint/v3' xmlns:ns4='7c343643-b40e-4cd3-97af-623a75372383' " w:xpath="/ns0:properties[1]/documentManagement[1]/ns3:Report_x0020_Number[1]" w:storeItemID="{72DBE337-CAF1-4253-90F7-38D88C1E60EA}"/>
                <w:text w:multiLine="1"/>
              </w:sdtPr>
              <w:sdtEndPr>
                <w:rPr>
                  <w:rStyle w:val="ReportNumber"/>
                </w:rPr>
              </w:sdtEndPr>
              <w:sdtContent>
                <w:r w:rsidR="002D44AC">
                  <w:rPr>
                    <w:rStyle w:val="ReportNumber"/>
                  </w:rPr>
                  <w:t>CPS2020-0236</w:t>
                </w:r>
              </w:sdtContent>
            </w:sdt>
          </w:p>
        </w:tc>
      </w:tr>
    </w:tbl>
    <w:p w14:paraId="2F7FF479" w14:textId="77777777" w:rsidR="00966BDC" w:rsidRDefault="00966BDC"/>
    <w:sdt>
      <w:sdtPr>
        <w:rPr>
          <w:rStyle w:val="TitleChar"/>
        </w:rPr>
        <w:alias w:val="Title"/>
        <w:tag w:val=""/>
        <w:id w:val="-578062428"/>
        <w:placeholder>
          <w:docPart w:val="655B99E86E5748508233092912EBEBF9"/>
        </w:placeholder>
        <w:dataBinding w:prefixMappings="xmlns:ns0='http://purl.org/dc/elements/1.1/' xmlns:ns1='http://schemas.openxmlformats.org/package/2006/metadata/core-properties' " w:xpath="/ns1:coreProperties[1]/ns0:title[1]" w:storeItemID="{6C3C8BC8-F283-45AE-878A-BAB7291924A1}"/>
        <w:text w:multiLine="1"/>
      </w:sdtPr>
      <w:sdtEndPr>
        <w:rPr>
          <w:rStyle w:val="TitleChar"/>
        </w:rPr>
      </w:sdtEndPr>
      <w:sdtContent>
        <w:p w14:paraId="2F7FF47A" w14:textId="34F1B287" w:rsidR="007F014F" w:rsidRPr="00FC5183" w:rsidRDefault="002D44AC" w:rsidP="007F014F">
          <w:pPr>
            <w:pStyle w:val="Title"/>
          </w:pPr>
          <w:r>
            <w:rPr>
              <w:rStyle w:val="TitleChar"/>
            </w:rPr>
            <w:t>Beltline and Inglewood Pools – Operating and capital targets and update on program of work</w:t>
          </w:r>
        </w:p>
      </w:sdtContent>
    </w:sdt>
    <w:p w14:paraId="2F7FF47B" w14:textId="77777777" w:rsidR="007F014F" w:rsidRDefault="007F014F"/>
    <w:p w14:paraId="2F7FF47C" w14:textId="77777777" w:rsidR="007F014F" w:rsidRDefault="007F014F" w:rsidP="007F014F">
      <w:pPr>
        <w:pStyle w:val="Heading1"/>
      </w:pPr>
      <w:r>
        <w:t xml:space="preserve">PURPOSE OF </w:t>
      </w:r>
      <w:r w:rsidR="00886E91">
        <w:t>BRIEFING</w:t>
      </w:r>
    </w:p>
    <w:sdt>
      <w:sdtPr>
        <w:rPr>
          <w:lang w:val="en-CA"/>
        </w:rPr>
        <w:id w:val="1048496288"/>
        <w:placeholder>
          <w:docPart w:val="CF494917B7BB4993AD8791E1E9B19798"/>
        </w:placeholder>
      </w:sdtPr>
      <w:sdtEndPr/>
      <w:sdtContent>
        <w:p w14:paraId="767AE817" w14:textId="77777777" w:rsidR="002D44AC" w:rsidRPr="0067317C" w:rsidRDefault="002D44AC" w:rsidP="002D44AC">
          <w:pPr>
            <w:tabs>
              <w:tab w:val="left" w:pos="3390"/>
            </w:tabs>
            <w:rPr>
              <w:lang w:val="en-CA"/>
            </w:rPr>
          </w:pPr>
          <w:r>
            <w:rPr>
              <w:lang w:val="en-CA"/>
            </w:rPr>
            <w:t>In accordance with Council direction, this briefing identifies long-term operating targets and capital measures, consistent with comparable facilities, that Calgary Recreation will use to measure the financial sustainability of Beltline Aquatic &amp; Fitness Centre and Inglewood Aquatic Centre. Administration will provide quarterly reports on operational changes implemented in the facilities, and the resulting progress in relation to these targets, while completing the Beltline and Inglewood Pools program of work over the next two years.</w:t>
          </w:r>
        </w:p>
      </w:sdtContent>
    </w:sdt>
    <w:p w14:paraId="2F7FF480" w14:textId="77777777" w:rsidR="00A65120" w:rsidRDefault="00A65120" w:rsidP="00A65120">
      <w:pPr>
        <w:pStyle w:val="Heading1"/>
      </w:pPr>
      <w:r>
        <w:t xml:space="preserve">SUPPORTING INFORMATION </w:t>
      </w:r>
    </w:p>
    <w:sdt>
      <w:sdtPr>
        <w:rPr>
          <w:rFonts w:ascii="Arial" w:eastAsia="Calibri" w:hAnsi="Arial" w:cs="Times New Roman"/>
          <w:b w:val="0"/>
          <w:bCs w:val="0"/>
          <w:lang w:val="en-US"/>
        </w:rPr>
        <w:id w:val="1629512612"/>
        <w15:repeatingSection/>
      </w:sdtPr>
      <w:sdtEndPr/>
      <w:sdtContent>
        <w:sdt>
          <w:sdtPr>
            <w:rPr>
              <w:rFonts w:ascii="Arial" w:eastAsia="Calibri" w:hAnsi="Arial" w:cs="Times New Roman"/>
              <w:b w:val="0"/>
              <w:bCs w:val="0"/>
              <w:lang w:val="en-US"/>
            </w:rPr>
            <w:id w:val="-358360264"/>
            <w:placeholder>
              <w:docPart w:val="D7C19064149543A6A9AAFCEAE5018A84"/>
            </w:placeholder>
            <w15:repeatingSectionItem/>
          </w:sdtPr>
          <w:sdtEndPr/>
          <w:sdtContent>
            <w:p w14:paraId="4976EB6E" w14:textId="77777777" w:rsidR="002D44AC" w:rsidRPr="005C7EC1" w:rsidRDefault="002D44AC" w:rsidP="002D44AC">
              <w:pPr>
                <w:pStyle w:val="Heading1"/>
              </w:pPr>
              <w:r w:rsidRPr="005C7EC1">
                <w:t>Operating Targets</w:t>
              </w:r>
              <w:r>
                <w:t xml:space="preserve"> and Capital Measures for Aquatics Facilities</w:t>
              </w:r>
            </w:p>
            <w:p w14:paraId="7232B279" w14:textId="77777777" w:rsidR="002D44AC" w:rsidRDefault="002D44AC" w:rsidP="002D44AC">
              <w:r w:rsidRPr="000C2479">
                <w:t xml:space="preserve">Council identified the need for </w:t>
              </w:r>
              <w:r>
                <w:t>operating</w:t>
              </w:r>
              <w:r w:rsidRPr="000C2479">
                <w:t xml:space="preserve"> </w:t>
              </w:r>
              <w:r>
                <w:t xml:space="preserve">and capital </w:t>
              </w:r>
              <w:r w:rsidRPr="000C2479">
                <w:t>targets to mea</w:t>
              </w:r>
              <w:r>
                <w:t>s</w:t>
              </w:r>
              <w:r w:rsidRPr="000C2479">
                <w:t>ure the financial sustainability of the two facilities.</w:t>
              </w:r>
              <w:r>
                <w:t xml:space="preserve"> </w:t>
              </w:r>
              <w:r w:rsidRPr="000C2479">
                <w:t xml:space="preserve">These targets will be used to evaluate </w:t>
              </w:r>
              <w:r>
                <w:t>the impact of operational changes Calgary Recreation will make as per Council direction.</w:t>
              </w:r>
            </w:p>
            <w:tbl>
              <w:tblPr>
                <w:tblStyle w:val="TableGrid"/>
                <w:tblW w:w="9355" w:type="dxa"/>
                <w:tblLayout w:type="fixed"/>
                <w:tblLook w:val="04A0" w:firstRow="1" w:lastRow="0" w:firstColumn="1" w:lastColumn="0" w:noHBand="0" w:noVBand="1"/>
              </w:tblPr>
              <w:tblGrid>
                <w:gridCol w:w="1512"/>
                <w:gridCol w:w="1363"/>
                <w:gridCol w:w="1440"/>
                <w:gridCol w:w="1530"/>
                <w:gridCol w:w="1710"/>
                <w:gridCol w:w="1800"/>
              </w:tblGrid>
              <w:tr w:rsidR="002D44AC" w14:paraId="4BD8A6A0" w14:textId="77777777" w:rsidTr="000F6ED4">
                <w:tc>
                  <w:tcPr>
                    <w:tcW w:w="1512" w:type="dxa"/>
                    <w:tcBorders>
                      <w:bottom w:val="single" w:sz="12" w:space="0" w:color="auto"/>
                    </w:tcBorders>
                    <w:shd w:val="clear" w:color="auto" w:fill="BFBFBF" w:themeFill="background1" w:themeFillShade="BF"/>
                  </w:tcPr>
                  <w:p w14:paraId="1DF5D228" w14:textId="77777777" w:rsidR="002D44AC" w:rsidRPr="004318A9" w:rsidRDefault="002D44AC" w:rsidP="000F6ED4">
                    <w:pPr>
                      <w:jc w:val="center"/>
                      <w:rPr>
                        <w:b/>
                      </w:rPr>
                    </w:pPr>
                    <w:r w:rsidRPr="004318A9">
                      <w:rPr>
                        <w:b/>
                      </w:rPr>
                      <w:t>Measure</w:t>
                    </w:r>
                  </w:p>
                </w:tc>
                <w:tc>
                  <w:tcPr>
                    <w:tcW w:w="1363" w:type="dxa"/>
                    <w:tcBorders>
                      <w:bottom w:val="single" w:sz="12" w:space="0" w:color="auto"/>
                    </w:tcBorders>
                    <w:shd w:val="clear" w:color="auto" w:fill="BFBFBF" w:themeFill="background1" w:themeFillShade="BF"/>
                    <w:vAlign w:val="center"/>
                  </w:tcPr>
                  <w:p w14:paraId="7A8C084B" w14:textId="77777777" w:rsidR="002D44AC" w:rsidRPr="004318A9" w:rsidRDefault="002D44AC" w:rsidP="000F6ED4">
                    <w:pPr>
                      <w:jc w:val="center"/>
                      <w:rPr>
                        <w:b/>
                      </w:rPr>
                    </w:pPr>
                    <w:r>
                      <w:rPr>
                        <w:b/>
                      </w:rPr>
                      <w:t>Operating T</w:t>
                    </w:r>
                    <w:r w:rsidRPr="004318A9">
                      <w:rPr>
                        <w:b/>
                      </w:rPr>
                      <w:t>arget</w:t>
                    </w:r>
                  </w:p>
                </w:tc>
                <w:tc>
                  <w:tcPr>
                    <w:tcW w:w="1440" w:type="dxa"/>
                    <w:tcBorders>
                      <w:bottom w:val="single" w:sz="12" w:space="0" w:color="auto"/>
                    </w:tcBorders>
                    <w:shd w:val="clear" w:color="auto" w:fill="BFBFBF" w:themeFill="background1" w:themeFillShade="BF"/>
                    <w:vAlign w:val="center"/>
                  </w:tcPr>
                  <w:p w14:paraId="69271530" w14:textId="77777777" w:rsidR="002D44AC" w:rsidRPr="004318A9" w:rsidRDefault="002D44AC" w:rsidP="000F6ED4">
                    <w:pPr>
                      <w:jc w:val="center"/>
                      <w:rPr>
                        <w:b/>
                      </w:rPr>
                    </w:pPr>
                    <w:r w:rsidRPr="004318A9">
                      <w:rPr>
                        <w:b/>
                      </w:rPr>
                      <w:t>Beltline 2019 Actual</w:t>
                    </w:r>
                  </w:p>
                </w:tc>
                <w:tc>
                  <w:tcPr>
                    <w:tcW w:w="1530" w:type="dxa"/>
                    <w:tcBorders>
                      <w:bottom w:val="single" w:sz="12" w:space="0" w:color="auto"/>
                    </w:tcBorders>
                    <w:shd w:val="clear" w:color="auto" w:fill="BFBFBF" w:themeFill="background1" w:themeFillShade="BF"/>
                    <w:vAlign w:val="center"/>
                  </w:tcPr>
                  <w:p w14:paraId="1B64BAAA" w14:textId="77777777" w:rsidR="002D44AC" w:rsidRPr="004318A9" w:rsidRDefault="002D44AC" w:rsidP="000F6ED4">
                    <w:pPr>
                      <w:jc w:val="center"/>
                      <w:rPr>
                        <w:b/>
                      </w:rPr>
                    </w:pPr>
                    <w:r w:rsidRPr="004318A9">
                      <w:rPr>
                        <w:b/>
                      </w:rPr>
                      <w:t>Inglewood 2019 Actual</w:t>
                    </w:r>
                  </w:p>
                </w:tc>
                <w:tc>
                  <w:tcPr>
                    <w:tcW w:w="3510" w:type="dxa"/>
                    <w:gridSpan w:val="2"/>
                    <w:tcBorders>
                      <w:bottom w:val="single" w:sz="12" w:space="0" w:color="auto"/>
                    </w:tcBorders>
                    <w:shd w:val="clear" w:color="auto" w:fill="BFBFBF" w:themeFill="background1" w:themeFillShade="BF"/>
                    <w:vAlign w:val="center"/>
                  </w:tcPr>
                  <w:p w14:paraId="0259D8A3" w14:textId="77777777" w:rsidR="002D44AC" w:rsidRPr="004318A9" w:rsidRDefault="002D44AC" w:rsidP="000F6ED4">
                    <w:pPr>
                      <w:jc w:val="center"/>
                      <w:rPr>
                        <w:b/>
                        <w:sz w:val="14"/>
                        <w:szCs w:val="14"/>
                      </w:rPr>
                    </w:pPr>
                    <w:r w:rsidRPr="004318A9">
                      <w:rPr>
                        <w:b/>
                      </w:rPr>
                      <w:t xml:space="preserve">Change </w:t>
                    </w:r>
                    <w:r>
                      <w:rPr>
                        <w:b/>
                      </w:rPr>
                      <w:t>R</w:t>
                    </w:r>
                    <w:r w:rsidRPr="004318A9">
                      <w:rPr>
                        <w:b/>
                      </w:rPr>
                      <w:t>equired</w:t>
                    </w:r>
                    <w:r w:rsidRPr="004318A9">
                      <w:rPr>
                        <w:b/>
                      </w:rPr>
                      <w:br/>
                    </w:r>
                    <w:r w:rsidRPr="004318A9">
                      <w:rPr>
                        <w:b/>
                        <w:sz w:val="14"/>
                        <w:szCs w:val="14"/>
                      </w:rPr>
                      <w:t>Beltline      Inglewood</w:t>
                    </w:r>
                  </w:p>
                </w:tc>
              </w:tr>
              <w:tr w:rsidR="002D44AC" w14:paraId="7759330C" w14:textId="77777777" w:rsidTr="000F6ED4">
                <w:tc>
                  <w:tcPr>
                    <w:tcW w:w="1512" w:type="dxa"/>
                    <w:tcBorders>
                      <w:top w:val="single" w:sz="12" w:space="0" w:color="auto"/>
                      <w:bottom w:val="single" w:sz="12" w:space="0" w:color="auto"/>
                    </w:tcBorders>
                    <w:vAlign w:val="center"/>
                  </w:tcPr>
                  <w:p w14:paraId="517D37EB" w14:textId="77777777" w:rsidR="002D44AC" w:rsidRDefault="002D44AC" w:rsidP="000F6ED4">
                    <w:pPr>
                      <w:jc w:val="center"/>
                    </w:pPr>
                    <w:r>
                      <w:t>Operating tax support %</w:t>
                    </w:r>
                  </w:p>
                </w:tc>
                <w:tc>
                  <w:tcPr>
                    <w:tcW w:w="1363" w:type="dxa"/>
                    <w:tcBorders>
                      <w:top w:val="single" w:sz="12" w:space="0" w:color="auto"/>
                      <w:bottom w:val="single" w:sz="12" w:space="0" w:color="auto"/>
                    </w:tcBorders>
                    <w:shd w:val="clear" w:color="auto" w:fill="F2F2F2" w:themeFill="background1" w:themeFillShade="F2"/>
                    <w:vAlign w:val="center"/>
                  </w:tcPr>
                  <w:p w14:paraId="4BD72383" w14:textId="77777777" w:rsidR="002D44AC" w:rsidRPr="004318A9" w:rsidRDefault="002D44AC" w:rsidP="000F6ED4">
                    <w:pPr>
                      <w:jc w:val="center"/>
                      <w:rPr>
                        <w:b/>
                      </w:rPr>
                    </w:pPr>
                    <w:r w:rsidRPr="004318A9">
                      <w:rPr>
                        <w:b/>
                      </w:rPr>
                      <w:t>63%</w:t>
                    </w:r>
                  </w:p>
                </w:tc>
                <w:tc>
                  <w:tcPr>
                    <w:tcW w:w="1440" w:type="dxa"/>
                    <w:tcBorders>
                      <w:top w:val="single" w:sz="12" w:space="0" w:color="auto"/>
                      <w:bottom w:val="single" w:sz="12" w:space="0" w:color="auto"/>
                    </w:tcBorders>
                    <w:vAlign w:val="center"/>
                  </w:tcPr>
                  <w:p w14:paraId="177A3D12" w14:textId="77777777" w:rsidR="002D44AC" w:rsidRDefault="002D44AC" w:rsidP="000F6ED4">
                    <w:pPr>
                      <w:jc w:val="center"/>
                    </w:pPr>
                    <w:r>
                      <w:t>71%</w:t>
                    </w:r>
                  </w:p>
                </w:tc>
                <w:tc>
                  <w:tcPr>
                    <w:tcW w:w="1530" w:type="dxa"/>
                    <w:tcBorders>
                      <w:top w:val="single" w:sz="12" w:space="0" w:color="auto"/>
                      <w:bottom w:val="single" w:sz="12" w:space="0" w:color="auto"/>
                    </w:tcBorders>
                    <w:vAlign w:val="center"/>
                  </w:tcPr>
                  <w:p w14:paraId="4785A545" w14:textId="77777777" w:rsidR="002D44AC" w:rsidRDefault="002D44AC" w:rsidP="000F6ED4">
                    <w:pPr>
                      <w:jc w:val="center"/>
                    </w:pPr>
                    <w:r>
                      <w:t>75%</w:t>
                    </w:r>
                  </w:p>
                </w:tc>
                <w:tc>
                  <w:tcPr>
                    <w:tcW w:w="1710" w:type="dxa"/>
                    <w:tcBorders>
                      <w:top w:val="single" w:sz="12" w:space="0" w:color="auto"/>
                      <w:bottom w:val="single" w:sz="12" w:space="0" w:color="auto"/>
                    </w:tcBorders>
                    <w:vAlign w:val="center"/>
                  </w:tcPr>
                  <w:p w14:paraId="6D2217B6" w14:textId="77777777" w:rsidR="002D44AC" w:rsidRPr="0038075E" w:rsidRDefault="002D44AC" w:rsidP="000F6ED4">
                    <w:pPr>
                      <w:jc w:val="center"/>
                    </w:pPr>
                    <w:r w:rsidRPr="0038075E">
                      <w:t>-8%</w:t>
                    </w:r>
                  </w:p>
                </w:tc>
                <w:tc>
                  <w:tcPr>
                    <w:tcW w:w="1800" w:type="dxa"/>
                    <w:tcBorders>
                      <w:top w:val="single" w:sz="12" w:space="0" w:color="auto"/>
                      <w:bottom w:val="single" w:sz="12" w:space="0" w:color="auto"/>
                    </w:tcBorders>
                    <w:vAlign w:val="center"/>
                  </w:tcPr>
                  <w:p w14:paraId="4FF4A48A" w14:textId="77777777" w:rsidR="002D44AC" w:rsidRPr="0038075E" w:rsidRDefault="002D44AC" w:rsidP="000F6ED4">
                    <w:pPr>
                      <w:jc w:val="center"/>
                    </w:pPr>
                    <w:r w:rsidRPr="0038075E">
                      <w:t>-12%</w:t>
                    </w:r>
                  </w:p>
                </w:tc>
              </w:tr>
              <w:tr w:rsidR="002D44AC" w14:paraId="4F504BDA" w14:textId="77777777" w:rsidTr="000F6ED4">
                <w:tc>
                  <w:tcPr>
                    <w:tcW w:w="1512" w:type="dxa"/>
                    <w:tcBorders>
                      <w:top w:val="single" w:sz="12" w:space="0" w:color="auto"/>
                      <w:bottom w:val="single" w:sz="12" w:space="0" w:color="auto"/>
                    </w:tcBorders>
                    <w:vAlign w:val="center"/>
                  </w:tcPr>
                  <w:p w14:paraId="3408494C" w14:textId="77777777" w:rsidR="002D44AC" w:rsidRDefault="002D44AC" w:rsidP="000F6ED4">
                    <w:pPr>
                      <w:jc w:val="center"/>
                    </w:pPr>
                    <w:r>
                      <w:t>Tax support per visit</w:t>
                    </w:r>
                  </w:p>
                </w:tc>
                <w:tc>
                  <w:tcPr>
                    <w:tcW w:w="1363" w:type="dxa"/>
                    <w:tcBorders>
                      <w:top w:val="single" w:sz="12" w:space="0" w:color="auto"/>
                      <w:bottom w:val="single" w:sz="12" w:space="0" w:color="auto"/>
                    </w:tcBorders>
                    <w:shd w:val="clear" w:color="auto" w:fill="F2F2F2" w:themeFill="background1" w:themeFillShade="F2"/>
                    <w:vAlign w:val="center"/>
                  </w:tcPr>
                  <w:p w14:paraId="3CF0BEDA" w14:textId="77777777" w:rsidR="002D44AC" w:rsidRPr="004318A9" w:rsidRDefault="002D44AC" w:rsidP="000F6ED4">
                    <w:pPr>
                      <w:jc w:val="center"/>
                      <w:rPr>
                        <w:b/>
                      </w:rPr>
                    </w:pPr>
                    <w:r w:rsidRPr="004318A9">
                      <w:rPr>
                        <w:b/>
                      </w:rPr>
                      <w:t>$10.50</w:t>
                    </w:r>
                  </w:p>
                </w:tc>
                <w:tc>
                  <w:tcPr>
                    <w:tcW w:w="1440" w:type="dxa"/>
                    <w:tcBorders>
                      <w:top w:val="single" w:sz="12" w:space="0" w:color="auto"/>
                      <w:bottom w:val="single" w:sz="12" w:space="0" w:color="auto"/>
                    </w:tcBorders>
                    <w:vAlign w:val="center"/>
                  </w:tcPr>
                  <w:p w14:paraId="7AD68DA7" w14:textId="77777777" w:rsidR="002D44AC" w:rsidRDefault="002D44AC" w:rsidP="000F6ED4">
                    <w:pPr>
                      <w:jc w:val="center"/>
                    </w:pPr>
                    <w:r>
                      <w:t>$15.75</w:t>
                    </w:r>
                  </w:p>
                </w:tc>
                <w:tc>
                  <w:tcPr>
                    <w:tcW w:w="1530" w:type="dxa"/>
                    <w:tcBorders>
                      <w:top w:val="single" w:sz="12" w:space="0" w:color="auto"/>
                      <w:bottom w:val="single" w:sz="12" w:space="0" w:color="auto"/>
                    </w:tcBorders>
                    <w:vAlign w:val="center"/>
                  </w:tcPr>
                  <w:p w14:paraId="1405456B" w14:textId="77777777" w:rsidR="002D44AC" w:rsidRDefault="002D44AC" w:rsidP="000F6ED4">
                    <w:pPr>
                      <w:jc w:val="center"/>
                    </w:pPr>
                    <w:r>
                      <w:t>$11.75</w:t>
                    </w:r>
                  </w:p>
                </w:tc>
                <w:tc>
                  <w:tcPr>
                    <w:tcW w:w="1710" w:type="dxa"/>
                    <w:tcBorders>
                      <w:top w:val="single" w:sz="12" w:space="0" w:color="auto"/>
                      <w:bottom w:val="single" w:sz="12" w:space="0" w:color="auto"/>
                    </w:tcBorders>
                    <w:shd w:val="clear" w:color="auto" w:fill="auto"/>
                    <w:vAlign w:val="center"/>
                  </w:tcPr>
                  <w:p w14:paraId="2944D631" w14:textId="77777777" w:rsidR="002D44AC" w:rsidRPr="005C7EC1" w:rsidRDefault="002D44AC" w:rsidP="000F6ED4">
                    <w:pPr>
                      <w:jc w:val="center"/>
                    </w:pPr>
                    <w:r>
                      <w:t>-$5.25*</w:t>
                    </w:r>
                  </w:p>
                </w:tc>
                <w:tc>
                  <w:tcPr>
                    <w:tcW w:w="1800" w:type="dxa"/>
                    <w:tcBorders>
                      <w:top w:val="single" w:sz="12" w:space="0" w:color="auto"/>
                      <w:bottom w:val="single" w:sz="12" w:space="0" w:color="auto"/>
                    </w:tcBorders>
                    <w:shd w:val="clear" w:color="auto" w:fill="auto"/>
                    <w:vAlign w:val="center"/>
                  </w:tcPr>
                  <w:p w14:paraId="50D9D1BE" w14:textId="77777777" w:rsidR="002D44AC" w:rsidRPr="005C7EC1" w:rsidRDefault="002D44AC" w:rsidP="000F6ED4">
                    <w:pPr>
                      <w:jc w:val="center"/>
                    </w:pPr>
                    <w:r w:rsidRPr="005C7EC1">
                      <w:t>-$1.25</w:t>
                    </w:r>
                    <w:r>
                      <w:t>*</w:t>
                    </w:r>
                  </w:p>
                </w:tc>
              </w:tr>
              <w:tr w:rsidR="002D44AC" w14:paraId="3DE208E6" w14:textId="77777777" w:rsidTr="000F6ED4">
                <w:tc>
                  <w:tcPr>
                    <w:tcW w:w="9355" w:type="dxa"/>
                    <w:gridSpan w:val="6"/>
                    <w:tcBorders>
                      <w:top w:val="single" w:sz="12" w:space="0" w:color="auto"/>
                      <w:bottom w:val="single" w:sz="12" w:space="0" w:color="auto"/>
                    </w:tcBorders>
                    <w:vAlign w:val="center"/>
                  </w:tcPr>
                  <w:p w14:paraId="567ABE44" w14:textId="77777777" w:rsidR="002D44AC" w:rsidRPr="002602C5" w:rsidRDefault="002D44AC" w:rsidP="000F6ED4">
                    <w:pPr>
                      <w:rPr>
                        <w:b/>
                      </w:rPr>
                    </w:pPr>
                    <w:r w:rsidRPr="002602C5">
                      <w:rPr>
                        <w:b/>
                      </w:rPr>
                      <w:t>Capit</w:t>
                    </w:r>
                    <w:r w:rsidRPr="00F12C3A">
                      <w:rPr>
                        <w:b/>
                      </w:rPr>
                      <w:t>al</w:t>
                    </w:r>
                  </w:p>
                </w:tc>
              </w:tr>
              <w:tr w:rsidR="002D44AC" w14:paraId="45B691F3" w14:textId="77777777" w:rsidTr="000F6ED4">
                <w:tc>
                  <w:tcPr>
                    <w:tcW w:w="1512" w:type="dxa"/>
                    <w:tcBorders>
                      <w:top w:val="single" w:sz="12" w:space="0" w:color="auto"/>
                      <w:bottom w:val="single" w:sz="12" w:space="0" w:color="auto"/>
                    </w:tcBorders>
                    <w:vAlign w:val="center"/>
                  </w:tcPr>
                  <w:p w14:paraId="237C435C" w14:textId="77777777" w:rsidR="002D44AC" w:rsidRDefault="002D44AC" w:rsidP="000F6ED4">
                    <w:pPr>
                      <w:jc w:val="center"/>
                    </w:pPr>
                    <w:r>
                      <w:t>$ required over next 5 years</w:t>
                    </w:r>
                  </w:p>
                </w:tc>
                <w:tc>
                  <w:tcPr>
                    <w:tcW w:w="1363" w:type="dxa"/>
                    <w:tcBorders>
                      <w:top w:val="single" w:sz="12" w:space="0" w:color="auto"/>
                      <w:bottom w:val="single" w:sz="12" w:space="0" w:color="auto"/>
                    </w:tcBorders>
                    <w:shd w:val="clear" w:color="auto" w:fill="F2F2F2" w:themeFill="background1" w:themeFillShade="F2"/>
                    <w:vAlign w:val="center"/>
                  </w:tcPr>
                  <w:p w14:paraId="7130F829" w14:textId="77777777" w:rsidR="002D44AC" w:rsidRPr="002602C5" w:rsidRDefault="002D44AC" w:rsidP="000F6ED4">
                    <w:pPr>
                      <w:jc w:val="center"/>
                    </w:pPr>
                    <w:r w:rsidRPr="002602C5">
                      <w:t>Minimum credibility level</w:t>
                    </w:r>
                  </w:p>
                </w:tc>
                <w:tc>
                  <w:tcPr>
                    <w:tcW w:w="1440" w:type="dxa"/>
                    <w:tcBorders>
                      <w:top w:val="single" w:sz="12" w:space="0" w:color="auto"/>
                      <w:bottom w:val="single" w:sz="12" w:space="0" w:color="auto"/>
                    </w:tcBorders>
                    <w:vAlign w:val="center"/>
                  </w:tcPr>
                  <w:p w14:paraId="7EAD31A1" w14:textId="77777777" w:rsidR="002D44AC" w:rsidRDefault="002D44AC" w:rsidP="000F6ED4">
                    <w:pPr>
                      <w:jc w:val="center"/>
                    </w:pPr>
                    <w:r>
                      <w:t>$1.5M</w:t>
                    </w:r>
                  </w:p>
                </w:tc>
                <w:tc>
                  <w:tcPr>
                    <w:tcW w:w="1530" w:type="dxa"/>
                    <w:tcBorders>
                      <w:top w:val="single" w:sz="12" w:space="0" w:color="auto"/>
                      <w:bottom w:val="single" w:sz="12" w:space="0" w:color="auto"/>
                    </w:tcBorders>
                    <w:vAlign w:val="center"/>
                  </w:tcPr>
                  <w:p w14:paraId="5555EDB1" w14:textId="77777777" w:rsidR="002D44AC" w:rsidRDefault="002D44AC" w:rsidP="000F6ED4">
                    <w:pPr>
                      <w:jc w:val="center"/>
                    </w:pPr>
                    <w:r>
                      <w:t>$3.65M</w:t>
                    </w:r>
                  </w:p>
                </w:tc>
                <w:tc>
                  <w:tcPr>
                    <w:tcW w:w="1710" w:type="dxa"/>
                    <w:tcBorders>
                      <w:top w:val="single" w:sz="12" w:space="0" w:color="auto"/>
                      <w:bottom w:val="single" w:sz="12" w:space="0" w:color="auto"/>
                    </w:tcBorders>
                    <w:shd w:val="clear" w:color="auto" w:fill="auto"/>
                    <w:vAlign w:val="center"/>
                  </w:tcPr>
                  <w:p w14:paraId="5C8C710C" w14:textId="77777777" w:rsidR="002D44AC" w:rsidRDefault="002D44AC" w:rsidP="000F6ED4">
                    <w:pPr>
                      <w:jc w:val="center"/>
                    </w:pPr>
                    <w:r>
                      <w:t>n/a</w:t>
                    </w:r>
                  </w:p>
                </w:tc>
                <w:tc>
                  <w:tcPr>
                    <w:tcW w:w="1800" w:type="dxa"/>
                    <w:tcBorders>
                      <w:top w:val="single" w:sz="12" w:space="0" w:color="auto"/>
                      <w:bottom w:val="single" w:sz="12" w:space="0" w:color="auto"/>
                    </w:tcBorders>
                    <w:shd w:val="clear" w:color="auto" w:fill="auto"/>
                    <w:vAlign w:val="center"/>
                  </w:tcPr>
                  <w:p w14:paraId="12D9B9B8" w14:textId="77777777" w:rsidR="002D44AC" w:rsidRPr="005C7EC1" w:rsidRDefault="002D44AC" w:rsidP="000F6ED4">
                    <w:pPr>
                      <w:jc w:val="center"/>
                    </w:pPr>
                    <w:r>
                      <w:t>n/a</w:t>
                    </w:r>
                  </w:p>
                </w:tc>
              </w:tr>
            </w:tbl>
            <w:p w14:paraId="0809E369" w14:textId="77777777" w:rsidR="002D44AC" w:rsidRPr="0019590D" w:rsidRDefault="002D44AC" w:rsidP="002D44AC">
              <w:pPr>
                <w:rPr>
                  <w:i/>
                </w:rPr>
              </w:pPr>
              <w:r>
                <w:rPr>
                  <w:i/>
                </w:rPr>
                <w:t>*Aggregated attendance at Inglewood is higher than Beltline resulting in a lower per visit tax support number.</w:t>
              </w:r>
            </w:p>
            <w:p w14:paraId="7E65D53C" w14:textId="77777777" w:rsidR="002D44AC" w:rsidRDefault="002D44AC" w:rsidP="002D44AC">
              <w:r>
                <w:t>Three levers impact operating performance at recreational facilities: attendance, revenues and expenses. The sustainability of Beltline and Inglewood as aquatics facilities relies on increasing facility visits in combination with reducing the gap between revenue and expense to lower overall operational tax support. Tax support per visit and ratio of operating tax support capture the cumulative impact of adjustments to all three levers.</w:t>
              </w:r>
            </w:p>
            <w:p w14:paraId="23B25170" w14:textId="77777777" w:rsidR="002D44AC" w:rsidRDefault="002D44AC" w:rsidP="002D44AC">
              <w:r>
                <w:t>Beltline and Inglewood are currently outliers compared to</w:t>
              </w:r>
              <w:r w:rsidRPr="008251E4">
                <w:t xml:space="preserve"> </w:t>
              </w:r>
              <w:r>
                <w:t xml:space="preserve">other facilities of similar age and amenity mix in terms of performance range. Therefore, operating targets for Beltline and Inglewood pools have been set at the low end of the performance range for equivalent facilities, as shown in the table. </w:t>
              </w:r>
            </w:p>
            <w:p w14:paraId="0AEB0C3C" w14:textId="77777777" w:rsidR="002D44AC" w:rsidRDefault="002D44AC" w:rsidP="002D44AC">
              <w:r>
                <w:lastRenderedPageBreak/>
                <w:t xml:space="preserve">Operating targets are based on Beltline and Inglewood pools continuing as aquatics and fitness facilities. As Administration works with the community to understand social and recreational needs, the need for additional or alternate services and amenities in the community may be identified and the role of these facilities in providing for those needs will be explored. </w:t>
              </w:r>
              <w:r w:rsidDel="00311A14">
                <w:t xml:space="preserve"> </w:t>
              </w:r>
            </w:p>
            <w:p w14:paraId="76410567" w14:textId="77777777" w:rsidR="002D44AC" w:rsidRDefault="002D44AC" w:rsidP="002D44AC">
              <w:r>
                <w:t>Further context on attendance at Beltline and Inglewood and the comparable facilities is included in Attachment 1.</w:t>
              </w:r>
            </w:p>
            <w:p w14:paraId="377935AE" w14:textId="77777777" w:rsidR="002D44AC" w:rsidRDefault="002D44AC" w:rsidP="002D44AC">
              <w:r>
                <w:t>Calgary Recreation uses two types of assessment for facility capital investment needs:</w:t>
              </w:r>
            </w:p>
            <w:p w14:paraId="400D3864" w14:textId="77777777" w:rsidR="002D44AC" w:rsidRDefault="002D44AC" w:rsidP="002D44AC">
              <w:pPr>
                <w:pStyle w:val="ListParagraph"/>
                <w:numPr>
                  <w:ilvl w:val="0"/>
                  <w:numId w:val="3"/>
                </w:numPr>
                <w:spacing w:before="0" w:after="0"/>
              </w:pPr>
              <w:r w:rsidRPr="0038075E">
                <w:rPr>
                  <w:i/>
                </w:rPr>
                <w:t>Minimum credible level of service</w:t>
              </w:r>
              <w:r>
                <w:rPr>
                  <w:i/>
                </w:rPr>
                <w:t>.</w:t>
              </w:r>
              <w:r>
                <w:t xml:space="preserve"> Based on Building Condition Assessments (BCA), this refers to the amount of investment required to maintain the current level of service through repair and replacement of existing systems or components that are at, or have surpassed, end of life. Recent BCAs indicate Beltline and Inglewood require capital investment of more than $5 million over the next five years.</w:t>
              </w:r>
            </w:p>
            <w:p w14:paraId="5639288C" w14:textId="77777777" w:rsidR="002D44AC" w:rsidRDefault="002D44AC" w:rsidP="002D44AC">
              <w:pPr>
                <w:spacing w:after="0"/>
                <w:ind w:left="720"/>
              </w:pPr>
              <w:r>
                <w:t>(Beltline: $1.5 million, Inglewood: $3.65 million)</w:t>
              </w:r>
            </w:p>
            <w:p w14:paraId="69D562FD" w14:textId="15DAEF50" w:rsidR="002D44AC" w:rsidRDefault="002D44AC" w:rsidP="002D44AC">
              <w:pPr>
                <w:pStyle w:val="ListParagraph"/>
                <w:numPr>
                  <w:ilvl w:val="0"/>
                  <w:numId w:val="3"/>
                </w:numPr>
              </w:pPr>
              <w:r w:rsidRPr="0038075E">
                <w:rPr>
                  <w:i/>
                </w:rPr>
                <w:t xml:space="preserve">Suitability </w:t>
              </w:r>
              <w:r>
                <w:rPr>
                  <w:i/>
                </w:rPr>
                <w:t>for</w:t>
              </w:r>
              <w:r w:rsidRPr="0038075E">
                <w:rPr>
                  <w:i/>
                </w:rPr>
                <w:t xml:space="preserve"> </w:t>
              </w:r>
              <w:r>
                <w:rPr>
                  <w:i/>
                </w:rPr>
                <w:t>P</w:t>
              </w:r>
              <w:r w:rsidRPr="0038075E">
                <w:rPr>
                  <w:i/>
                </w:rPr>
                <w:t>urpose</w:t>
              </w:r>
              <w:r>
                <w:rPr>
                  <w:i/>
                </w:rPr>
                <w:t xml:space="preserve">. </w:t>
              </w:r>
              <w:r>
                <w:t xml:space="preserve">This measures suitability of a facility as a tool to deliver recreation services and includes configuration, amenity availability, conditions of use and life expectancy. In 2016, the Facility Development &amp; Enhancement Study ranked Beltline and Inglewood as “Poor” for suitability or purpose and flagged the facilities for replacement. </w:t>
              </w:r>
            </w:p>
            <w:p w14:paraId="3A4385D6" w14:textId="77777777" w:rsidR="002D44AC" w:rsidRDefault="002D44AC" w:rsidP="002D44AC">
              <w:r>
                <w:t>In the current capital environment investment at any one facility where suitability for purpose is low represents a lost opportunity cost as it limits capital availability for investment at other facilities.</w:t>
              </w:r>
            </w:p>
            <w:p w14:paraId="4B723B3B" w14:textId="77777777" w:rsidR="002D44AC" w:rsidRPr="00EA0905" w:rsidRDefault="002D44AC" w:rsidP="00401171">
              <w:pPr>
                <w:pStyle w:val="Heading1"/>
              </w:pPr>
              <w:r w:rsidRPr="00EA0905">
                <w:t xml:space="preserve">Beltline and Inglewood </w:t>
              </w:r>
              <w:r>
                <w:t xml:space="preserve">Pools </w:t>
              </w:r>
              <w:r w:rsidRPr="00EA0905">
                <w:t>Program of Work</w:t>
              </w:r>
            </w:p>
            <w:p w14:paraId="78573420" w14:textId="0B1B82B8" w:rsidR="002D44AC" w:rsidRDefault="002D44AC" w:rsidP="002D44AC">
              <w:r>
                <w:t>In addition to identifying targets, Administration has established the Beltline and Inglewood Pools program of work, including:</w:t>
              </w:r>
            </w:p>
            <w:p w14:paraId="4477ACD5" w14:textId="77777777" w:rsidR="002D44AC" w:rsidRDefault="002D44AC" w:rsidP="002D44AC">
              <w:pPr>
                <w:pStyle w:val="ListParagraph"/>
                <w:numPr>
                  <w:ilvl w:val="0"/>
                  <w:numId w:val="2"/>
                </w:numPr>
              </w:pPr>
              <w:r>
                <w:t>making operational changes to increase attendance and revenue while decreasing costs through programming, marketing, operating hours and pricing;</w:t>
              </w:r>
            </w:p>
            <w:p w14:paraId="3E2E2EF0" w14:textId="77777777" w:rsidR="002D44AC" w:rsidRDefault="002D44AC" w:rsidP="002D44AC">
              <w:pPr>
                <w:pStyle w:val="ListParagraph"/>
                <w:numPr>
                  <w:ilvl w:val="0"/>
                  <w:numId w:val="2"/>
                </w:numPr>
              </w:pPr>
              <w:r>
                <w:t>e</w:t>
              </w:r>
              <w:r w:rsidRPr="00A36F6F">
                <w:t>ngag</w:t>
              </w:r>
              <w:r>
                <w:t>ing</w:t>
              </w:r>
              <w:r w:rsidRPr="00A36F6F">
                <w:t xml:space="preserve"> users and non-users to understand how the</w:t>
              </w:r>
              <w:r>
                <w:t xml:space="preserve"> existing</w:t>
              </w:r>
              <w:r w:rsidRPr="00A36F6F">
                <w:t xml:space="preserve"> facilities could better meet the needs of community members</w:t>
              </w:r>
              <w:r>
                <w:t>;</w:t>
              </w:r>
            </w:p>
            <w:p w14:paraId="0CCB7293" w14:textId="77777777" w:rsidR="002D44AC" w:rsidRDefault="002D44AC" w:rsidP="002D44AC">
              <w:pPr>
                <w:pStyle w:val="ListParagraph"/>
                <w:numPr>
                  <w:ilvl w:val="0"/>
                  <w:numId w:val="2"/>
                </w:numPr>
              </w:pPr>
              <w:r>
                <w:t xml:space="preserve">determining and addressing long-term social and recreational needs in the communities with or without these facilities; and </w:t>
              </w:r>
            </w:p>
            <w:p w14:paraId="73F72C85" w14:textId="77777777" w:rsidR="002D44AC" w:rsidRDefault="002D44AC" w:rsidP="002D44AC">
              <w:pPr>
                <w:pStyle w:val="ListParagraph"/>
                <w:numPr>
                  <w:ilvl w:val="0"/>
                  <w:numId w:val="2"/>
                </w:numPr>
              </w:pPr>
              <w:r>
                <w:t>determining the long-term future of the facilities,</w:t>
              </w:r>
              <w:r w:rsidRPr="00A36F6F">
                <w:t xml:space="preserve"> including potential partner </w:t>
              </w:r>
              <w:r>
                <w:t xml:space="preserve">operated </w:t>
              </w:r>
              <w:r w:rsidRPr="00A36F6F">
                <w:t>opportunities through a request for proposal</w:t>
              </w:r>
              <w:r>
                <w:t xml:space="preserve">. </w:t>
              </w:r>
            </w:p>
            <w:p w14:paraId="2F7FF484" w14:textId="00E4F737" w:rsidR="00A65120" w:rsidRPr="002D44AC" w:rsidRDefault="002D44AC" w:rsidP="002D44AC">
              <w:pPr>
                <w:rPr>
                  <w:u w:val="single"/>
                </w:rPr>
              </w:pPr>
              <w:r>
                <w:t xml:space="preserve">Attachment 2 outlines the alignment of the pieces of work, including a timeline for deliverables. Attachment 3 provides a workflow for this program of work, including Council decision points on community needs and the future of the facilities. This program goes beyond understanding Beltline and Inglewood as aquatics facilities and will look broadly at social and recreational needs in each of these unique communities. The role of these facilities in providing for those needs will be explored. </w:t>
              </w:r>
              <w:r w:rsidDel="00311A14">
                <w:t xml:space="preserve"> </w:t>
              </w:r>
            </w:p>
          </w:sdtContent>
        </w:sdt>
      </w:sdtContent>
    </w:sdt>
    <w:p w14:paraId="2F7FF486" w14:textId="77777777" w:rsidR="007F014F" w:rsidRDefault="007F014F" w:rsidP="007F014F">
      <w:pPr>
        <w:pStyle w:val="Heading1"/>
      </w:pPr>
      <w:r w:rsidRPr="00AD0FC3">
        <w:t>ATTACHMENT(S)</w:t>
      </w:r>
    </w:p>
    <w:p w14:paraId="41AD4DFF" w14:textId="77777777" w:rsidR="002D44AC" w:rsidRPr="00A06252" w:rsidRDefault="002D44AC" w:rsidP="00401171">
      <w:pPr>
        <w:pStyle w:val="ListParagraph"/>
        <w:numPr>
          <w:ilvl w:val="0"/>
          <w:numId w:val="5"/>
        </w:numPr>
        <w:spacing w:after="0"/>
      </w:pPr>
      <w:r w:rsidRPr="00A06252">
        <w:t>Beltline, Inglewood and Comparable Facilities Data</w:t>
      </w:r>
    </w:p>
    <w:p w14:paraId="3095FA57" w14:textId="65C05D22" w:rsidR="002D44AC" w:rsidRPr="00423593" w:rsidRDefault="002D44AC" w:rsidP="00401171">
      <w:pPr>
        <w:pStyle w:val="ListParagraph"/>
        <w:numPr>
          <w:ilvl w:val="0"/>
          <w:numId w:val="5"/>
        </w:numPr>
        <w:spacing w:after="0"/>
      </w:pPr>
      <w:r w:rsidRPr="00423593">
        <w:t>C</w:t>
      </w:r>
      <w:r>
        <w:t>ouncil Timeline</w:t>
      </w:r>
      <w:r w:rsidR="006830D2">
        <w:t xml:space="preserve"> </w:t>
      </w:r>
      <w:r>
        <w:t>-</w:t>
      </w:r>
      <w:r w:rsidRPr="00423593">
        <w:t xml:space="preserve"> Beltline &amp; Inglewood Pools Program </w:t>
      </w:r>
    </w:p>
    <w:p w14:paraId="04B1B91F" w14:textId="77777777" w:rsidR="002D44AC" w:rsidRPr="005C7EC1" w:rsidRDefault="002D44AC" w:rsidP="00401171">
      <w:pPr>
        <w:pStyle w:val="ListParagraph"/>
        <w:numPr>
          <w:ilvl w:val="0"/>
          <w:numId w:val="5"/>
        </w:numPr>
      </w:pPr>
      <w:r>
        <w:t>Workflow -</w:t>
      </w:r>
      <w:r w:rsidRPr="005C7EC1">
        <w:t xml:space="preserve"> Beltline &amp; Inglewood Pools Program </w:t>
      </w:r>
    </w:p>
    <w:p w14:paraId="2F7FF48A" w14:textId="144F13EC" w:rsidR="007F014F" w:rsidRDefault="002D44AC" w:rsidP="00401171">
      <w:pPr>
        <w:pStyle w:val="ListParagraph"/>
        <w:numPr>
          <w:ilvl w:val="0"/>
          <w:numId w:val="5"/>
        </w:numPr>
        <w:spacing w:after="0"/>
      </w:pPr>
      <w:r w:rsidRPr="00423593">
        <w:t>Previous Council Direction</w:t>
      </w:r>
    </w:p>
    <w:sectPr w:rsidR="007F014F" w:rsidSect="00B729DF">
      <w:headerReference w:type="even" r:id="rId11"/>
      <w:headerReference w:type="default" r:id="rId12"/>
      <w:footerReference w:type="even" r:id="rId13"/>
      <w:footerReference w:type="default" r:id="rId14"/>
      <w:headerReference w:type="first" r:id="rId15"/>
      <w:footerReference w:type="first" r:id="rId16"/>
      <w:pgSz w:w="12240" w:h="15840" w:code="1"/>
      <w:pgMar w:top="1260" w:right="1440" w:bottom="720" w:left="1440" w:header="63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3E73B" w14:textId="77777777" w:rsidR="0061678B" w:rsidRDefault="0061678B" w:rsidP="007F014F">
      <w:pPr>
        <w:spacing w:after="0" w:line="240" w:lineRule="auto"/>
      </w:pPr>
      <w:r>
        <w:separator/>
      </w:r>
    </w:p>
  </w:endnote>
  <w:endnote w:type="continuationSeparator" w:id="0">
    <w:p w14:paraId="42C0FE65" w14:textId="77777777" w:rsidR="0061678B" w:rsidRDefault="0061678B" w:rsidP="007F0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7ED59" w14:textId="77777777" w:rsidR="00084DFB" w:rsidRDefault="00084D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6357AA" w14:textId="105454B9" w:rsidR="005F43D5" w:rsidRPr="005F43D5" w:rsidRDefault="005F43D5" w:rsidP="005F43D5">
    <w:pPr>
      <w:pStyle w:val="Footer"/>
      <w:jc w:val="right"/>
      <w:rPr>
        <w:rFonts w:cs="Arial"/>
        <w:sz w:val="16"/>
        <w:szCs w:val="16"/>
      </w:rPr>
    </w:pPr>
    <w:bookmarkStart w:id="1" w:name="Approval"/>
    <w:r w:rsidRPr="005F43D5">
      <w:rPr>
        <w:rFonts w:cs="Arial"/>
        <w:sz w:val="16"/>
        <w:szCs w:val="16"/>
      </w:rPr>
      <w:t>Approval(s):</w:t>
    </w:r>
    <w:r w:rsidRPr="001A0487">
      <w:rPr>
        <w:rFonts w:cs="Arial"/>
        <w:sz w:val="16"/>
        <w:szCs w:val="16"/>
      </w:rPr>
      <w:t xml:space="preserve"> </w:t>
    </w:r>
    <w:sdt>
      <w:sdtPr>
        <w:rPr>
          <w:rFonts w:cs="Arial"/>
          <w:sz w:val="16"/>
          <w:szCs w:val="16"/>
        </w:rPr>
        <w:alias w:val="Manager"/>
        <w:tag w:val=""/>
        <w:id w:val="-488401941"/>
        <w:placeholder>
          <w:docPart w:val="FDC9DC719EDC44868C85CB6989C1F000"/>
        </w:placeholder>
        <w:dataBinding w:prefixMappings="xmlns:ns0='http://schemas.openxmlformats.org/officeDocument/2006/extended-properties' " w:xpath="/ns0:Properties[1]/ns0:Manager[1]" w:storeItemID="{6668398D-A668-4E3E-A5EB-62B293D839F1}"/>
        <w:text/>
      </w:sdtPr>
      <w:sdtEndPr/>
      <w:sdtContent>
        <w:r w:rsidR="002D44AC">
          <w:rPr>
            <w:rFonts w:cs="Arial"/>
            <w:sz w:val="16"/>
            <w:szCs w:val="16"/>
          </w:rPr>
          <w:t>Black, Katie</w:t>
        </w:r>
      </w:sdtContent>
    </w:sdt>
    <w:r w:rsidRPr="005F43D5">
      <w:rPr>
        <w:rFonts w:cs="Arial"/>
        <w:b/>
        <w:sz w:val="16"/>
        <w:szCs w:val="16"/>
      </w:rPr>
      <w:t xml:space="preserve">  </w:t>
    </w:r>
    <w:r w:rsidRPr="005F43D5">
      <w:rPr>
        <w:rFonts w:cs="Arial"/>
        <w:sz w:val="16"/>
        <w:szCs w:val="16"/>
      </w:rPr>
      <w:t xml:space="preserve">concurs with this report.  Author: </w:t>
    </w:r>
    <w:bookmarkEnd w:id="1"/>
    <w:sdt>
      <w:sdtPr>
        <w:rPr>
          <w:rFonts w:cs="Arial"/>
          <w:sz w:val="16"/>
          <w:szCs w:val="16"/>
        </w:rPr>
        <w:alias w:val="Author"/>
        <w:tag w:val=""/>
        <w:id w:val="214790382"/>
        <w:placeholder>
          <w:docPart w:val="3418D4F89D514234A444FFA39048180B"/>
        </w:placeholder>
        <w:dataBinding w:prefixMappings="xmlns:ns0='http://purl.org/dc/elements/1.1/' xmlns:ns1='http://schemas.openxmlformats.org/package/2006/metadata/core-properties' " w:xpath="/ns1:coreProperties[1]/ns0:creator[1]" w:storeItemID="{6C3C8BC8-F283-45AE-878A-BAB7291924A1}"/>
        <w:text/>
      </w:sdtPr>
      <w:sdtEndPr/>
      <w:sdtContent>
        <w:r w:rsidR="002D44AC">
          <w:rPr>
            <w:rFonts w:cs="Arial"/>
            <w:sz w:val="16"/>
            <w:szCs w:val="16"/>
          </w:rPr>
          <w:t>Jurewicz, Chris</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B037B" w14:textId="77777777" w:rsidR="00084DFB" w:rsidRDefault="00084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2F867" w14:textId="77777777" w:rsidR="0061678B" w:rsidRDefault="0061678B" w:rsidP="007F014F">
      <w:pPr>
        <w:spacing w:after="0" w:line="240" w:lineRule="auto"/>
      </w:pPr>
      <w:r>
        <w:separator/>
      </w:r>
    </w:p>
  </w:footnote>
  <w:footnote w:type="continuationSeparator" w:id="0">
    <w:p w14:paraId="1097F6AD" w14:textId="77777777" w:rsidR="0061678B" w:rsidRDefault="0061678B" w:rsidP="007F01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FF48F" w14:textId="77777777" w:rsidR="002A5B39" w:rsidRDefault="00084DFB">
    <w:pPr>
      <w:pStyle w:val="Header"/>
    </w:pPr>
    <w:r>
      <w:rPr>
        <w:noProof/>
      </w:rPr>
      <w:pict w14:anchorId="2F7FF49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margin-left:0;margin-top:0;width:617.75pt;height:42.1pt;rotation:315;z-index:-251655168;mso-position-horizontal:center;mso-position-horizontal-relative:margin;mso-position-vertical:center;mso-position-vertical-relative:margin" o:allowincell="f" fillcolor="silver" stroked="f">
          <v:fill opacity=".5"/>
          <v:textpath style="font-family:&quot;Calibri&quot;;font-size:1pt" string="FOR INFORMATION ONLY. ACCESS TEMPLATE IN eSCRIBE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36ED1" w14:textId="7FAE7889" w:rsidR="00641645" w:rsidRDefault="00641645">
    <w:pPr>
      <w:pStyle w:val="Header"/>
      <w:contextualSpacing/>
    </w:pPr>
    <w:r w:rsidRPr="00641645">
      <w:rPr>
        <w:rFonts w:asciiTheme="minorHAnsi" w:hAnsiTheme="minorHAnsi" w:cstheme="minorHAnsi"/>
        <w:b/>
        <w:sz w:val="96"/>
        <w:szCs w:val="96"/>
      </w:rPr>
      <w:t>BRIEFING</w:t>
    </w:r>
    <w:r>
      <w:tab/>
    </w:r>
    <w:r>
      <w:tab/>
    </w:r>
    <w:sdt>
      <w:sdtPr>
        <w:id w:val="-1069034947"/>
        <w:docPartObj>
          <w:docPartGallery w:val="Page Numbers (Top of Page)"/>
          <w:docPartUnique/>
        </w:docPartObj>
      </w:sdtPr>
      <w:sdtEndPr/>
      <w:sdtContent>
        <w:r w:rsidRPr="00B729DF">
          <w:t xml:space="preserve">Page </w:t>
        </w:r>
        <w:r w:rsidRPr="00B729DF">
          <w:rPr>
            <w:b/>
            <w:bCs/>
          </w:rPr>
          <w:fldChar w:fldCharType="begin"/>
        </w:r>
        <w:r w:rsidRPr="00B729DF">
          <w:rPr>
            <w:b/>
            <w:bCs/>
          </w:rPr>
          <w:instrText xml:space="preserve"> PAGE </w:instrText>
        </w:r>
        <w:r w:rsidRPr="00B729DF">
          <w:rPr>
            <w:b/>
            <w:bCs/>
          </w:rPr>
          <w:fldChar w:fldCharType="separate"/>
        </w:r>
        <w:r w:rsidR="00084DFB">
          <w:rPr>
            <w:b/>
            <w:bCs/>
            <w:noProof/>
          </w:rPr>
          <w:t>1</w:t>
        </w:r>
        <w:r w:rsidRPr="00B729DF">
          <w:rPr>
            <w:b/>
            <w:bCs/>
          </w:rPr>
          <w:fldChar w:fldCharType="end"/>
        </w:r>
        <w:r w:rsidRPr="00B729DF">
          <w:t xml:space="preserve"> of </w:t>
        </w:r>
        <w:r w:rsidRPr="00B729DF">
          <w:rPr>
            <w:b/>
            <w:bCs/>
          </w:rPr>
          <w:fldChar w:fldCharType="begin"/>
        </w:r>
        <w:r w:rsidRPr="00B729DF">
          <w:rPr>
            <w:b/>
            <w:bCs/>
          </w:rPr>
          <w:instrText xml:space="preserve"> NUMPAGES  </w:instrText>
        </w:r>
        <w:r w:rsidRPr="00B729DF">
          <w:rPr>
            <w:b/>
            <w:bCs/>
          </w:rPr>
          <w:fldChar w:fldCharType="separate"/>
        </w:r>
        <w:r w:rsidR="00084DFB">
          <w:rPr>
            <w:b/>
            <w:bCs/>
            <w:noProof/>
          </w:rPr>
          <w:t>2</w:t>
        </w:r>
        <w:r w:rsidRPr="00B729DF">
          <w:rPr>
            <w:b/>
            <w:bCs/>
          </w:rPr>
          <w:fldChar w:fldCharType="end"/>
        </w:r>
      </w:sdtContent>
    </w:sdt>
    <w:r w:rsidR="00B729DF">
      <w:t xml:space="preserve"> </w:t>
    </w:r>
  </w:p>
  <w:p w14:paraId="2F7FF491" w14:textId="6436E681" w:rsidR="007F014F" w:rsidRPr="00B729DF" w:rsidRDefault="00084DFB" w:rsidP="00B729DF">
    <w:pPr>
      <w:pStyle w:val="Header"/>
      <w:jc w:val="right"/>
    </w:pPr>
    <w:r>
      <w:t>Item # 5.2.1</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FF494" w14:textId="77777777" w:rsidR="002A5B39" w:rsidRDefault="00084DFB">
    <w:pPr>
      <w:pStyle w:val="Header"/>
    </w:pPr>
    <w:r>
      <w:rPr>
        <w:noProof/>
      </w:rPr>
      <w:pict w14:anchorId="2F7FF4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3" type="#_x0000_t136" style="position:absolute;margin-left:0;margin-top:0;width:617.75pt;height:42.1pt;rotation:315;z-index:-251657216;mso-position-horizontal:center;mso-position-horizontal-relative:margin;mso-position-vertical:center;mso-position-vertical-relative:margin" o:allowincell="f" fillcolor="silver" stroked="f">
          <v:fill opacity=".5"/>
          <v:textpath style="font-family:&quot;Calibri&quot;;font-size:1pt" string="FOR INFORMATION ONLY. ACCESS TEMPLATE IN eSCRIBE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E0FCD04C"/>
    <w:lvl w:ilvl="0">
      <w:start w:val="1"/>
      <w:numFmt w:val="decimal"/>
      <w:pStyle w:val="ListNumber"/>
      <w:lvlText w:val="%1."/>
      <w:lvlJc w:val="left"/>
      <w:pPr>
        <w:ind w:left="360" w:hanging="360"/>
      </w:pPr>
      <w:rPr>
        <w:rFonts w:ascii="Arial" w:hAnsi="Arial" w:hint="default"/>
        <w:b w:val="0"/>
        <w:i w:val="0"/>
        <w:sz w:val="20"/>
      </w:rPr>
    </w:lvl>
  </w:abstractNum>
  <w:abstractNum w:abstractNumId="1" w15:restartNumberingAfterBreak="0">
    <w:nsid w:val="16DD5959"/>
    <w:multiLevelType w:val="hybridMultilevel"/>
    <w:tmpl w:val="C836451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522A4B4D"/>
    <w:multiLevelType w:val="hybridMultilevel"/>
    <w:tmpl w:val="F40AAE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3941DE"/>
    <w:multiLevelType w:val="hybridMultilevel"/>
    <w:tmpl w:val="2B3AC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114578"/>
    <w:multiLevelType w:val="hybridMultilevel"/>
    <w:tmpl w:val="F40AAE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14F"/>
    <w:rsid w:val="0002065B"/>
    <w:rsid w:val="00084DFB"/>
    <w:rsid w:val="000C0121"/>
    <w:rsid w:val="000E762F"/>
    <w:rsid w:val="00106F26"/>
    <w:rsid w:val="00134806"/>
    <w:rsid w:val="00167285"/>
    <w:rsid w:val="00191048"/>
    <w:rsid w:val="001A0487"/>
    <w:rsid w:val="001B08CE"/>
    <w:rsid w:val="0024540F"/>
    <w:rsid w:val="002927E3"/>
    <w:rsid w:val="002A5B39"/>
    <w:rsid w:val="002D44AC"/>
    <w:rsid w:val="00314217"/>
    <w:rsid w:val="003E74C4"/>
    <w:rsid w:val="00401171"/>
    <w:rsid w:val="004B7128"/>
    <w:rsid w:val="004C03AE"/>
    <w:rsid w:val="00524F68"/>
    <w:rsid w:val="00591CBB"/>
    <w:rsid w:val="005F43D5"/>
    <w:rsid w:val="005F6587"/>
    <w:rsid w:val="0061678B"/>
    <w:rsid w:val="00641645"/>
    <w:rsid w:val="006830D2"/>
    <w:rsid w:val="006B26B7"/>
    <w:rsid w:val="006B71CA"/>
    <w:rsid w:val="007A6507"/>
    <w:rsid w:val="007B787B"/>
    <w:rsid w:val="007F014F"/>
    <w:rsid w:val="00881FEC"/>
    <w:rsid w:val="00886E91"/>
    <w:rsid w:val="00966BDC"/>
    <w:rsid w:val="00970CCE"/>
    <w:rsid w:val="009E132C"/>
    <w:rsid w:val="00A17889"/>
    <w:rsid w:val="00A65120"/>
    <w:rsid w:val="00AA6B11"/>
    <w:rsid w:val="00AC4075"/>
    <w:rsid w:val="00AF3551"/>
    <w:rsid w:val="00B541C1"/>
    <w:rsid w:val="00B729DF"/>
    <w:rsid w:val="00BC1B32"/>
    <w:rsid w:val="00C53F1E"/>
    <w:rsid w:val="00D5305A"/>
    <w:rsid w:val="00D638EC"/>
    <w:rsid w:val="00D941B3"/>
    <w:rsid w:val="00E74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F7FF471"/>
  <w15:chartTrackingRefBased/>
  <w15:docId w15:val="{725C368C-26BE-479C-9F12-130DB7EB4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43D5"/>
    <w:rPr>
      <w:rFonts w:ascii="Arial" w:hAnsi="Arial"/>
    </w:rPr>
  </w:style>
  <w:style w:type="paragraph" w:styleId="Heading1">
    <w:name w:val="heading 1"/>
    <w:basedOn w:val="Normal"/>
    <w:next w:val="Normal"/>
    <w:link w:val="Heading1Char"/>
    <w:qFormat/>
    <w:rsid w:val="007F014F"/>
    <w:pPr>
      <w:keepNext/>
      <w:autoSpaceDE w:val="0"/>
      <w:autoSpaceDN w:val="0"/>
      <w:adjustRightInd w:val="0"/>
      <w:spacing w:before="240" w:after="60" w:line="240" w:lineRule="auto"/>
      <w:outlineLvl w:val="0"/>
    </w:pPr>
    <w:rPr>
      <w:rFonts w:ascii="Arial,Bold" w:hAnsi="Arial,Bold" w:cs="Arial,Bold"/>
      <w:b/>
      <w:bCs/>
      <w:lang w:val="en-CA"/>
    </w:rPr>
  </w:style>
  <w:style w:type="paragraph" w:styleId="Heading2">
    <w:name w:val="heading 2"/>
    <w:basedOn w:val="Normal"/>
    <w:next w:val="Normal"/>
    <w:link w:val="Heading2Char"/>
    <w:uiPriority w:val="9"/>
    <w:semiHidden/>
    <w:unhideWhenUsed/>
    <w:qFormat/>
    <w:rsid w:val="007F01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01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014F"/>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etingInfo">
    <w:name w:val="Meeting Info"/>
    <w:qFormat/>
    <w:rsid w:val="007F014F"/>
    <w:pPr>
      <w:spacing w:after="0" w:line="240" w:lineRule="auto"/>
    </w:pPr>
    <w:rPr>
      <w:rFonts w:ascii="Arial" w:hAnsi="Arial" w:cs="Arial"/>
      <w:bCs/>
      <w:lang w:val="en-CA"/>
    </w:rPr>
  </w:style>
  <w:style w:type="character" w:customStyle="1" w:styleId="ISC">
    <w:name w:val="ISC"/>
    <w:basedOn w:val="DefaultParagraphFont"/>
    <w:qFormat/>
    <w:rsid w:val="007F014F"/>
    <w:rPr>
      <w:b/>
    </w:rPr>
  </w:style>
  <w:style w:type="character" w:customStyle="1" w:styleId="ReportNumber">
    <w:name w:val="Report Number"/>
    <w:basedOn w:val="DefaultParagraphFont"/>
    <w:qFormat/>
    <w:rsid w:val="007F014F"/>
    <w:rPr>
      <w:b/>
    </w:rPr>
  </w:style>
  <w:style w:type="character" w:customStyle="1" w:styleId="PageNumber">
    <w:name w:val="PageNumber"/>
    <w:basedOn w:val="DefaultParagraphFont"/>
    <w:qFormat/>
    <w:rsid w:val="007F014F"/>
    <w:rPr>
      <w:b/>
    </w:rPr>
  </w:style>
  <w:style w:type="paragraph" w:styleId="Title">
    <w:name w:val="Title"/>
    <w:basedOn w:val="Header"/>
    <w:next w:val="Normal"/>
    <w:link w:val="TitleChar"/>
    <w:qFormat/>
    <w:rsid w:val="007F014F"/>
    <w:pPr>
      <w:pBdr>
        <w:bottom w:val="single" w:sz="6" w:space="0" w:color="000000"/>
      </w:pBdr>
    </w:pPr>
    <w:rPr>
      <w:rFonts w:ascii="Arial Bold" w:hAnsi="Arial Bold" w:cs="Arial"/>
      <w:b/>
      <w:bCs/>
      <w:sz w:val="24"/>
      <w:lang w:val="en-CA"/>
    </w:rPr>
  </w:style>
  <w:style w:type="character" w:customStyle="1" w:styleId="TitleChar">
    <w:name w:val="Title Char"/>
    <w:basedOn w:val="DefaultParagraphFont"/>
    <w:link w:val="Title"/>
    <w:rsid w:val="007F014F"/>
    <w:rPr>
      <w:rFonts w:ascii="Arial Bold" w:hAnsi="Arial Bold" w:cs="Arial"/>
      <w:b/>
      <w:bCs/>
      <w:sz w:val="24"/>
      <w:lang w:val="en-CA"/>
    </w:rPr>
  </w:style>
  <w:style w:type="paragraph" w:styleId="Header">
    <w:name w:val="header"/>
    <w:basedOn w:val="Normal"/>
    <w:link w:val="HeaderChar"/>
    <w:uiPriority w:val="99"/>
    <w:unhideWhenUsed/>
    <w:rsid w:val="007F01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14F"/>
  </w:style>
  <w:style w:type="paragraph" w:styleId="Footer">
    <w:name w:val="footer"/>
    <w:basedOn w:val="Normal"/>
    <w:link w:val="FooterChar"/>
    <w:unhideWhenUsed/>
    <w:rsid w:val="007F014F"/>
    <w:pPr>
      <w:tabs>
        <w:tab w:val="center" w:pos="4680"/>
        <w:tab w:val="right" w:pos="9360"/>
      </w:tabs>
      <w:spacing w:after="0" w:line="240" w:lineRule="auto"/>
    </w:pPr>
  </w:style>
  <w:style w:type="character" w:customStyle="1" w:styleId="FooterChar">
    <w:name w:val="Footer Char"/>
    <w:basedOn w:val="DefaultParagraphFont"/>
    <w:link w:val="Footer"/>
    <w:rsid w:val="007F014F"/>
  </w:style>
  <w:style w:type="character" w:customStyle="1" w:styleId="Heading1Char">
    <w:name w:val="Heading 1 Char"/>
    <w:basedOn w:val="DefaultParagraphFont"/>
    <w:link w:val="Heading1"/>
    <w:rsid w:val="007F014F"/>
    <w:rPr>
      <w:rFonts w:ascii="Arial,Bold" w:hAnsi="Arial,Bold" w:cs="Arial,Bold"/>
      <w:b/>
      <w:bCs/>
      <w:lang w:val="en-CA"/>
    </w:rPr>
  </w:style>
  <w:style w:type="character" w:customStyle="1" w:styleId="Heading2Char">
    <w:name w:val="Heading 2 Char"/>
    <w:basedOn w:val="DefaultParagraphFont"/>
    <w:link w:val="Heading2"/>
    <w:uiPriority w:val="9"/>
    <w:semiHidden/>
    <w:rsid w:val="007F014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F014F"/>
    <w:rPr>
      <w:rFonts w:asciiTheme="majorHAnsi" w:eastAsiaTheme="majorEastAsia" w:hAnsiTheme="majorHAnsi" w:cstheme="majorBidi"/>
      <w:color w:val="1F3763" w:themeColor="accent1" w:themeShade="7F"/>
      <w:sz w:val="24"/>
      <w:szCs w:val="24"/>
    </w:rPr>
  </w:style>
  <w:style w:type="paragraph" w:styleId="ListNumber">
    <w:name w:val="List Number"/>
    <w:rsid w:val="007F014F"/>
    <w:pPr>
      <w:numPr>
        <w:numId w:val="1"/>
      </w:numPr>
      <w:spacing w:after="120" w:line="240" w:lineRule="auto"/>
      <w:contextualSpacing/>
    </w:pPr>
    <w:rPr>
      <w:rFonts w:ascii="Arial" w:eastAsia="Times New Roman" w:hAnsi="Arial" w:cs="Times New Roman"/>
      <w:lang w:val="en-CA" w:eastAsia="en-CA"/>
    </w:rPr>
  </w:style>
  <w:style w:type="character" w:styleId="PlaceholderText">
    <w:name w:val="Placeholder Text"/>
    <w:basedOn w:val="DefaultParagraphFont"/>
    <w:uiPriority w:val="99"/>
    <w:semiHidden/>
    <w:rsid w:val="004B7128"/>
    <w:rPr>
      <w:color w:val="808080"/>
    </w:rPr>
  </w:style>
  <w:style w:type="paragraph" w:styleId="ListParagraph">
    <w:name w:val="List Paragraph"/>
    <w:basedOn w:val="Normal"/>
    <w:uiPriority w:val="34"/>
    <w:qFormat/>
    <w:rsid w:val="002D44AC"/>
    <w:pPr>
      <w:spacing w:before="120" w:after="120" w:line="240" w:lineRule="auto"/>
      <w:ind w:left="720"/>
      <w:contextualSpacing/>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47DC8C173B4997A89A3F82008E4621"/>
        <w:category>
          <w:name w:val="General"/>
          <w:gallery w:val="placeholder"/>
        </w:category>
        <w:types>
          <w:type w:val="bbPlcHdr"/>
        </w:types>
        <w:behaviors>
          <w:behavior w:val="content"/>
        </w:behaviors>
        <w:guid w:val="{214D6BAA-F9A1-452C-A9CB-EB4378C0B383}"/>
      </w:docPartPr>
      <w:docPartBody>
        <w:p w:rsidR="008D2B57" w:rsidRDefault="007B2BF8" w:rsidP="007B2BF8">
          <w:pPr>
            <w:pStyle w:val="7F47DC8C173B4997A89A3F82008E46219"/>
          </w:pPr>
          <w:r w:rsidRPr="007F014F">
            <w:rPr>
              <w:rFonts w:eastAsia="Calibri" w:cs="Arial"/>
              <w:b/>
              <w:bCs/>
            </w:rPr>
            <w:t>Select a department</w:t>
          </w:r>
        </w:p>
      </w:docPartBody>
    </w:docPart>
    <w:docPart>
      <w:docPartPr>
        <w:name w:val="DB9648E3671E4EA38D29AB4B5D10A8D3"/>
        <w:category>
          <w:name w:val="General"/>
          <w:gallery w:val="placeholder"/>
        </w:category>
        <w:types>
          <w:type w:val="bbPlcHdr"/>
        </w:types>
        <w:behaviors>
          <w:behavior w:val="content"/>
        </w:behaviors>
        <w:guid w:val="{7E04166C-EE2F-4C3A-8CE9-C8394A8397BD}"/>
      </w:docPartPr>
      <w:docPartBody>
        <w:p w:rsidR="008D2B57" w:rsidRDefault="007B2BF8" w:rsidP="007B2BF8">
          <w:pPr>
            <w:pStyle w:val="DB9648E3671E4EA38D29AB4B5D10A8D39"/>
          </w:pPr>
          <w:r w:rsidRPr="007F014F">
            <w:rPr>
              <w:rFonts w:eastAsia="Calibri" w:cs="Arial"/>
              <w:b/>
              <w:bCs/>
            </w:rPr>
            <w:t>Select a meeting type</w:t>
          </w:r>
        </w:p>
      </w:docPartBody>
    </w:docPart>
    <w:docPart>
      <w:docPartPr>
        <w:name w:val="67DA0A89DA124A85AF662079C194E959"/>
        <w:category>
          <w:name w:val="General"/>
          <w:gallery w:val="placeholder"/>
        </w:category>
        <w:types>
          <w:type w:val="bbPlcHdr"/>
        </w:types>
        <w:behaviors>
          <w:behavior w:val="content"/>
        </w:behaviors>
        <w:guid w:val="{1B24FB66-25B9-4445-8ABD-179391885EAA}"/>
      </w:docPartPr>
      <w:docPartBody>
        <w:p w:rsidR="008D2B57" w:rsidRDefault="00354D21" w:rsidP="00354D21">
          <w:pPr>
            <w:pStyle w:val="67DA0A89DA124A85AF662079C194E959"/>
          </w:pPr>
          <w:r w:rsidRPr="00572D5B">
            <w:rPr>
              <w:rStyle w:val="PlaceholderText"/>
            </w:rPr>
            <w:t>Choose an item.</w:t>
          </w:r>
        </w:p>
      </w:docPartBody>
    </w:docPart>
    <w:docPart>
      <w:docPartPr>
        <w:name w:val="D4FCBA8408794C898037C5A8ACE4E7D6"/>
        <w:category>
          <w:name w:val="General"/>
          <w:gallery w:val="placeholder"/>
        </w:category>
        <w:types>
          <w:type w:val="bbPlcHdr"/>
        </w:types>
        <w:behaviors>
          <w:behavior w:val="content"/>
        </w:behaviors>
        <w:guid w:val="{3FE78BA6-4147-49F6-9C73-0C2F3BE78609}"/>
      </w:docPartPr>
      <w:docPartBody>
        <w:p w:rsidR="008D2B57" w:rsidRDefault="007B2BF8" w:rsidP="007B2BF8">
          <w:pPr>
            <w:pStyle w:val="D4FCBA8408794C898037C5A8ACE4E7D69"/>
          </w:pPr>
          <w:r w:rsidRPr="007F014F">
            <w:rPr>
              <w:rFonts w:eastAsia="Calibri" w:cs="Arial"/>
              <w:b/>
              <w:bCs/>
            </w:rPr>
            <w:t>Click to select the meeting date.</w:t>
          </w:r>
        </w:p>
      </w:docPartBody>
    </w:docPart>
    <w:docPart>
      <w:docPartPr>
        <w:name w:val="752C83F351274483AF1F01719CDE14D3"/>
        <w:category>
          <w:name w:val="General"/>
          <w:gallery w:val="placeholder"/>
        </w:category>
        <w:types>
          <w:type w:val="bbPlcHdr"/>
        </w:types>
        <w:behaviors>
          <w:behavior w:val="content"/>
        </w:behaviors>
        <w:guid w:val="{2B8FB061-CDE8-47AE-BB1B-7C7713E78AB2}"/>
      </w:docPartPr>
      <w:docPartBody>
        <w:p w:rsidR="008D2B57" w:rsidRDefault="007B2BF8" w:rsidP="007B2BF8">
          <w:pPr>
            <w:pStyle w:val="752C83F351274483AF1F01719CDE14D39"/>
          </w:pPr>
          <w:r w:rsidRPr="00F94BD1">
            <w:rPr>
              <w:rStyle w:val="ReportNumber"/>
            </w:rPr>
            <w:t>[</w:t>
          </w:r>
          <w:r>
            <w:rPr>
              <w:rStyle w:val="ReportNumber"/>
            </w:rPr>
            <w:t xml:space="preserve">Briefing </w:t>
          </w:r>
          <w:r w:rsidRPr="00F94BD1">
            <w:rPr>
              <w:rStyle w:val="ReportNumber"/>
            </w:rPr>
            <w:t xml:space="preserve"> Number]</w:t>
          </w:r>
        </w:p>
      </w:docPartBody>
    </w:docPart>
    <w:docPart>
      <w:docPartPr>
        <w:name w:val="655B99E86E5748508233092912EBEBF9"/>
        <w:category>
          <w:name w:val="General"/>
          <w:gallery w:val="placeholder"/>
        </w:category>
        <w:types>
          <w:type w:val="bbPlcHdr"/>
        </w:types>
        <w:behaviors>
          <w:behavior w:val="content"/>
        </w:behaviors>
        <w:guid w:val="{22623E1F-FE8E-4229-8B83-7CE4BBF25CAC}"/>
      </w:docPartPr>
      <w:docPartBody>
        <w:p w:rsidR="008D2B57" w:rsidRDefault="007B2BF8" w:rsidP="007B2BF8">
          <w:pPr>
            <w:pStyle w:val="655B99E86E5748508233092912EBEBF99"/>
          </w:pPr>
          <w:r>
            <w:rPr>
              <w:rStyle w:val="TitleChar"/>
            </w:rPr>
            <w:t>Briefing Title (Do not use all caps)</w:t>
          </w:r>
        </w:p>
      </w:docPartBody>
    </w:docPart>
    <w:docPart>
      <w:docPartPr>
        <w:name w:val="D7C19064149543A6A9AAFCEAE5018A84"/>
        <w:category>
          <w:name w:val="General"/>
          <w:gallery w:val="placeholder"/>
        </w:category>
        <w:types>
          <w:type w:val="bbPlcHdr"/>
        </w:types>
        <w:behaviors>
          <w:behavior w:val="content"/>
        </w:behaviors>
        <w:guid w:val="{664713AD-2BC8-4416-9338-860EA406591A}"/>
      </w:docPartPr>
      <w:docPartBody>
        <w:p w:rsidR="007B2BF8" w:rsidRDefault="007B2BF8" w:rsidP="007F014F">
          <w:pPr>
            <w:spacing w:before="120" w:after="120" w:line="240" w:lineRule="auto"/>
            <w:rPr>
              <w:rStyle w:val="PlaceholderText"/>
            </w:rPr>
          </w:pPr>
          <w:r>
            <w:rPr>
              <w:rStyle w:val="PlaceholderText"/>
            </w:rPr>
            <w:t xml:space="preserve">Click here to enter text. </w:t>
          </w:r>
        </w:p>
        <w:p w:rsidR="007B2BF8" w:rsidRDefault="007B2BF8" w:rsidP="007F014F">
          <w:pPr>
            <w:spacing w:before="120" w:after="120" w:line="240" w:lineRule="auto"/>
            <w:rPr>
              <w:rStyle w:val="PlaceholderText"/>
            </w:rPr>
          </w:pPr>
          <w:r>
            <w:rPr>
              <w:rStyle w:val="PlaceholderText"/>
            </w:rPr>
            <w:t xml:space="preserve">Briefings should be no more than two pages, excluding attachments. </w:t>
          </w:r>
        </w:p>
        <w:p w:rsidR="007B2BF8" w:rsidRDefault="007B2BF8" w:rsidP="007F014F">
          <w:pPr>
            <w:spacing w:before="120" w:after="120" w:line="240" w:lineRule="auto"/>
            <w:rPr>
              <w:rStyle w:val="PlaceholderText"/>
            </w:rPr>
          </w:pPr>
          <w:r>
            <w:rPr>
              <w:rStyle w:val="PlaceholderText"/>
            </w:rPr>
            <w:t>No action is from Committee or Council is required (i.e., no motions/approvals). Briefings will be added to the Corporate Record.</w:t>
          </w:r>
        </w:p>
        <w:p w:rsidR="00FB75D5" w:rsidRDefault="007B2BF8" w:rsidP="007B2BF8">
          <w:pPr>
            <w:pStyle w:val="D7C19064149543A6A9AAFCEAE5018A845"/>
          </w:pPr>
          <w:r>
            <w:rPr>
              <w:rStyle w:val="PlaceholderText"/>
            </w:rPr>
            <w:t xml:space="preserve">Consider potential impacts on other services, projects or programs. Include any collaboration with other business units or departments.  </w:t>
          </w:r>
        </w:p>
      </w:docPartBody>
    </w:docPart>
    <w:docPart>
      <w:docPartPr>
        <w:name w:val="FDC9DC719EDC44868C85CB6989C1F000"/>
        <w:category>
          <w:name w:val="General"/>
          <w:gallery w:val="placeholder"/>
        </w:category>
        <w:types>
          <w:type w:val="bbPlcHdr"/>
        </w:types>
        <w:behaviors>
          <w:behavior w:val="content"/>
        </w:behaviors>
        <w:guid w:val="{2940CC3A-B073-4AAE-91CD-0F3128A645B8}"/>
      </w:docPartPr>
      <w:docPartBody>
        <w:p w:rsidR="00701BB2" w:rsidRDefault="008C416A" w:rsidP="008C416A">
          <w:pPr>
            <w:pStyle w:val="FDC9DC719EDC44868C85CB6989C1F000"/>
          </w:pPr>
          <w:r w:rsidRPr="004E6F42">
            <w:rPr>
              <w:rStyle w:val="PlaceholderText"/>
            </w:rPr>
            <w:t>[Manager]</w:t>
          </w:r>
        </w:p>
      </w:docPartBody>
    </w:docPart>
    <w:docPart>
      <w:docPartPr>
        <w:name w:val="3418D4F89D514234A444FFA39048180B"/>
        <w:category>
          <w:name w:val="General"/>
          <w:gallery w:val="placeholder"/>
        </w:category>
        <w:types>
          <w:type w:val="bbPlcHdr"/>
        </w:types>
        <w:behaviors>
          <w:behavior w:val="content"/>
        </w:behaviors>
        <w:guid w:val="{0EB53CE0-B3ED-4DC3-9F64-3EC4C2457583}"/>
      </w:docPartPr>
      <w:docPartBody>
        <w:p w:rsidR="00701BB2" w:rsidRDefault="008C416A" w:rsidP="008C416A">
          <w:pPr>
            <w:pStyle w:val="3418D4F89D514234A444FFA39048180B"/>
          </w:pPr>
          <w:r w:rsidRPr="004E6F42">
            <w:rPr>
              <w:rStyle w:val="PlaceholderText"/>
            </w:rPr>
            <w:t>[Author]</w:t>
          </w:r>
        </w:p>
      </w:docPartBody>
    </w:docPart>
    <w:docPart>
      <w:docPartPr>
        <w:name w:val="CF494917B7BB4993AD8791E1E9B19798"/>
        <w:category>
          <w:name w:val="General"/>
          <w:gallery w:val="placeholder"/>
        </w:category>
        <w:types>
          <w:type w:val="bbPlcHdr"/>
        </w:types>
        <w:behaviors>
          <w:behavior w:val="content"/>
        </w:behaviors>
        <w:guid w:val="{5439CB3E-F168-4335-9CF9-8898D3FBEF3F}"/>
      </w:docPartPr>
      <w:docPartBody>
        <w:p w:rsidR="00D44EE5" w:rsidRDefault="00D44EE5" w:rsidP="00AD60B1">
          <w:pPr>
            <w:tabs>
              <w:tab w:val="left" w:pos="3390"/>
            </w:tabs>
            <w:rPr>
              <w:rStyle w:val="PlaceholderText"/>
            </w:rPr>
          </w:pPr>
          <w:r>
            <w:rPr>
              <w:rStyle w:val="PlaceholderText"/>
            </w:rPr>
            <w:t>Click</w:t>
          </w:r>
          <w:r w:rsidRPr="00F25A17">
            <w:rPr>
              <w:rStyle w:val="PlaceholderText"/>
            </w:rPr>
            <w:t xml:space="preserve"> here to enter text.</w:t>
          </w:r>
          <w:r>
            <w:rPr>
              <w:rStyle w:val="PlaceholderText"/>
            </w:rPr>
            <w:t xml:space="preserve"> </w:t>
          </w:r>
        </w:p>
        <w:p w:rsidR="00295EBE" w:rsidRDefault="00D44EE5" w:rsidP="00D44EE5">
          <w:pPr>
            <w:pStyle w:val="CF494917B7BB4993AD8791E1E9B19798"/>
          </w:pPr>
          <w:r w:rsidRPr="00AF3551">
            <w:rPr>
              <w:rStyle w:val="PlaceholderText"/>
            </w:rPr>
            <w:t xml:space="preserve">The </w:t>
          </w:r>
          <w:r>
            <w:rPr>
              <w:rStyle w:val="PlaceholderText"/>
            </w:rPr>
            <w:t>P</w:t>
          </w:r>
          <w:r w:rsidRPr="00AF3551">
            <w:rPr>
              <w:rStyle w:val="PlaceholderText"/>
            </w:rPr>
            <w:t>urpose should provide a quick overview of the Br</w:t>
          </w:r>
          <w:r>
            <w:rPr>
              <w:rStyle w:val="PlaceholderText"/>
            </w:rPr>
            <w:t xml:space="preserve">iefing (no more than two paragraphs). Include the reason </w:t>
          </w:r>
          <w:r w:rsidRPr="00AF3551">
            <w:rPr>
              <w:rStyle w:val="PlaceholderText"/>
            </w:rPr>
            <w:t>you are presenting the information</w:t>
          </w:r>
          <w:r w:rsidRPr="009E132C">
            <w:rPr>
              <w:rStyle w:val="Placeholder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Bold">
    <w:altName w:val="Arial"/>
    <w:panose1 w:val="020B07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D21"/>
    <w:rsid w:val="000869B5"/>
    <w:rsid w:val="00295EBE"/>
    <w:rsid w:val="00354D21"/>
    <w:rsid w:val="00701BB2"/>
    <w:rsid w:val="007B2BF8"/>
    <w:rsid w:val="008C416A"/>
    <w:rsid w:val="008D2B57"/>
    <w:rsid w:val="00D44EE5"/>
    <w:rsid w:val="00EC00EC"/>
    <w:rsid w:val="00FB75D5"/>
    <w:rsid w:val="00FC6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partment">
    <w:name w:val="Department"/>
    <w:basedOn w:val="DefaultParagraphFont"/>
    <w:qFormat/>
    <w:rsid w:val="00354D21"/>
    <w:rPr>
      <w:b/>
    </w:rPr>
  </w:style>
  <w:style w:type="paragraph" w:customStyle="1" w:styleId="7F47DC8C173B4997A89A3F82008E4621">
    <w:name w:val="7F47DC8C173B4997A89A3F82008E4621"/>
    <w:rsid w:val="00354D21"/>
  </w:style>
  <w:style w:type="character" w:customStyle="1" w:styleId="MeetingType">
    <w:name w:val="Meeting Type"/>
    <w:basedOn w:val="DefaultParagraphFont"/>
    <w:qFormat/>
    <w:rsid w:val="00354D21"/>
    <w:rPr>
      <w:b/>
    </w:rPr>
  </w:style>
  <w:style w:type="paragraph" w:customStyle="1" w:styleId="73A23F4FD2EA4F3FB8B6544E4DFB716E">
    <w:name w:val="73A23F4FD2EA4F3FB8B6544E4DFB716E"/>
    <w:rsid w:val="00354D21"/>
  </w:style>
  <w:style w:type="character" w:customStyle="1" w:styleId="MeetingDate">
    <w:name w:val="Meeting Date"/>
    <w:basedOn w:val="DefaultParagraphFont"/>
    <w:qFormat/>
    <w:rsid w:val="00354D21"/>
    <w:rPr>
      <w:b/>
    </w:rPr>
  </w:style>
  <w:style w:type="paragraph" w:customStyle="1" w:styleId="97AC37A9D0DA4625A925F5D7EE61F86E">
    <w:name w:val="97AC37A9D0DA4625A925F5D7EE61F86E"/>
    <w:rsid w:val="00354D21"/>
  </w:style>
  <w:style w:type="paragraph" w:customStyle="1" w:styleId="DB9648E3671E4EA38D29AB4B5D10A8D3">
    <w:name w:val="DB9648E3671E4EA38D29AB4B5D10A8D3"/>
    <w:rsid w:val="00354D21"/>
  </w:style>
  <w:style w:type="character" w:styleId="PlaceholderText">
    <w:name w:val="Placeholder Text"/>
    <w:basedOn w:val="DefaultParagraphFont"/>
    <w:uiPriority w:val="99"/>
    <w:semiHidden/>
    <w:rsid w:val="00D44EE5"/>
    <w:rPr>
      <w:color w:val="808080"/>
    </w:rPr>
  </w:style>
  <w:style w:type="paragraph" w:customStyle="1" w:styleId="67DA0A89DA124A85AF662079C194E959">
    <w:name w:val="67DA0A89DA124A85AF662079C194E959"/>
    <w:rsid w:val="00354D21"/>
  </w:style>
  <w:style w:type="paragraph" w:customStyle="1" w:styleId="D4FCBA8408794C898037C5A8ACE4E7D6">
    <w:name w:val="D4FCBA8408794C898037C5A8ACE4E7D6"/>
    <w:rsid w:val="00354D21"/>
  </w:style>
  <w:style w:type="character" w:customStyle="1" w:styleId="ReportNumber">
    <w:name w:val="Report Number"/>
    <w:basedOn w:val="DefaultParagraphFont"/>
    <w:qFormat/>
    <w:rsid w:val="007B2BF8"/>
    <w:rPr>
      <w:b/>
    </w:rPr>
  </w:style>
  <w:style w:type="paragraph" w:customStyle="1" w:styleId="752C83F351274483AF1F01719CDE14D3">
    <w:name w:val="752C83F351274483AF1F01719CDE14D3"/>
    <w:rsid w:val="00354D21"/>
  </w:style>
  <w:style w:type="paragraph" w:styleId="Title">
    <w:name w:val="Title"/>
    <w:basedOn w:val="Header"/>
    <w:next w:val="Normal"/>
    <w:link w:val="TitleChar"/>
    <w:qFormat/>
    <w:rsid w:val="007B2BF8"/>
    <w:pPr>
      <w:pBdr>
        <w:bottom w:val="single" w:sz="6" w:space="0" w:color="000000"/>
      </w:pBdr>
    </w:pPr>
    <w:rPr>
      <w:rFonts w:ascii="Arial Bold" w:eastAsiaTheme="minorHAnsi" w:hAnsi="Arial Bold" w:cs="Arial"/>
      <w:b/>
      <w:bCs/>
      <w:sz w:val="24"/>
      <w:lang w:val="en-CA"/>
    </w:rPr>
  </w:style>
  <w:style w:type="character" w:customStyle="1" w:styleId="TitleChar">
    <w:name w:val="Title Char"/>
    <w:basedOn w:val="DefaultParagraphFont"/>
    <w:link w:val="Title"/>
    <w:rsid w:val="007B2BF8"/>
    <w:rPr>
      <w:rFonts w:ascii="Arial Bold" w:eastAsiaTheme="minorHAnsi" w:hAnsi="Arial Bold" w:cs="Arial"/>
      <w:b/>
      <w:bCs/>
      <w:sz w:val="24"/>
      <w:lang w:val="en-CA"/>
    </w:rPr>
  </w:style>
  <w:style w:type="paragraph" w:styleId="Header">
    <w:name w:val="header"/>
    <w:basedOn w:val="Normal"/>
    <w:link w:val="HeaderChar"/>
    <w:uiPriority w:val="99"/>
    <w:semiHidden/>
    <w:unhideWhenUsed/>
    <w:rsid w:val="00354D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4D21"/>
  </w:style>
  <w:style w:type="paragraph" w:customStyle="1" w:styleId="20CDCA7152C4473FA087613887806CF6">
    <w:name w:val="20CDCA7152C4473FA087613887806CF6"/>
    <w:rsid w:val="00354D21"/>
  </w:style>
  <w:style w:type="paragraph" w:customStyle="1" w:styleId="655B99E86E5748508233092912EBEBF9">
    <w:name w:val="655B99E86E5748508233092912EBEBF9"/>
    <w:rsid w:val="00354D21"/>
  </w:style>
  <w:style w:type="paragraph" w:customStyle="1" w:styleId="66FAD5A36B9D4B8395C002034070B2C4">
    <w:name w:val="66FAD5A36B9D4B8395C002034070B2C4"/>
    <w:rsid w:val="00354D21"/>
  </w:style>
  <w:style w:type="paragraph" w:customStyle="1" w:styleId="7F47DC8C173B4997A89A3F82008E46211">
    <w:name w:val="7F47DC8C173B4997A89A3F82008E46211"/>
    <w:rsid w:val="00FC6A45"/>
    <w:rPr>
      <w:rFonts w:eastAsiaTheme="minorHAnsi"/>
    </w:rPr>
  </w:style>
  <w:style w:type="paragraph" w:customStyle="1" w:styleId="DB9648E3671E4EA38D29AB4B5D10A8D31">
    <w:name w:val="DB9648E3671E4EA38D29AB4B5D10A8D31"/>
    <w:rsid w:val="00FC6A45"/>
    <w:rPr>
      <w:rFonts w:eastAsiaTheme="minorHAnsi"/>
    </w:rPr>
  </w:style>
  <w:style w:type="paragraph" w:customStyle="1" w:styleId="D4FCBA8408794C898037C5A8ACE4E7D61">
    <w:name w:val="D4FCBA8408794C898037C5A8ACE4E7D61"/>
    <w:rsid w:val="00FC6A45"/>
    <w:rPr>
      <w:rFonts w:eastAsiaTheme="minorHAnsi"/>
    </w:rPr>
  </w:style>
  <w:style w:type="paragraph" w:customStyle="1" w:styleId="752C83F351274483AF1F01719CDE14D31">
    <w:name w:val="752C83F351274483AF1F01719CDE14D31"/>
    <w:rsid w:val="00FC6A45"/>
    <w:pPr>
      <w:spacing w:after="0" w:line="240" w:lineRule="auto"/>
    </w:pPr>
    <w:rPr>
      <w:rFonts w:ascii="Arial" w:eastAsiaTheme="minorHAnsi" w:hAnsi="Arial" w:cs="Arial"/>
      <w:bCs/>
      <w:lang w:val="en-CA"/>
    </w:rPr>
  </w:style>
  <w:style w:type="paragraph" w:customStyle="1" w:styleId="655B99E86E5748508233092912EBEBF91">
    <w:name w:val="655B99E86E5748508233092912EBEBF91"/>
    <w:rsid w:val="00FC6A4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7F47DC8C173B4997A89A3F82008E46212">
    <w:name w:val="7F47DC8C173B4997A89A3F82008E46212"/>
    <w:rsid w:val="00FC6A45"/>
    <w:rPr>
      <w:rFonts w:eastAsiaTheme="minorHAnsi"/>
    </w:rPr>
  </w:style>
  <w:style w:type="paragraph" w:customStyle="1" w:styleId="DB9648E3671E4EA38D29AB4B5D10A8D32">
    <w:name w:val="DB9648E3671E4EA38D29AB4B5D10A8D32"/>
    <w:rsid w:val="00FC6A45"/>
    <w:rPr>
      <w:rFonts w:eastAsiaTheme="minorHAnsi"/>
    </w:rPr>
  </w:style>
  <w:style w:type="paragraph" w:customStyle="1" w:styleId="D4FCBA8408794C898037C5A8ACE4E7D62">
    <w:name w:val="D4FCBA8408794C898037C5A8ACE4E7D62"/>
    <w:rsid w:val="00FC6A45"/>
    <w:rPr>
      <w:rFonts w:eastAsiaTheme="minorHAnsi"/>
    </w:rPr>
  </w:style>
  <w:style w:type="paragraph" w:customStyle="1" w:styleId="752C83F351274483AF1F01719CDE14D32">
    <w:name w:val="752C83F351274483AF1F01719CDE14D32"/>
    <w:rsid w:val="00FC6A45"/>
    <w:pPr>
      <w:spacing w:after="0" w:line="240" w:lineRule="auto"/>
    </w:pPr>
    <w:rPr>
      <w:rFonts w:ascii="Arial" w:eastAsiaTheme="minorHAnsi" w:hAnsi="Arial" w:cs="Arial"/>
      <w:bCs/>
      <w:lang w:val="en-CA"/>
    </w:rPr>
  </w:style>
  <w:style w:type="paragraph" w:customStyle="1" w:styleId="655B99E86E5748508233092912EBEBF92">
    <w:name w:val="655B99E86E5748508233092912EBEBF92"/>
    <w:rsid w:val="00FC6A4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A9B7DB1D31D34C03A217510ED86DFD4A">
    <w:name w:val="A9B7DB1D31D34C03A217510ED86DFD4A"/>
    <w:rsid w:val="00FC6A45"/>
    <w:rPr>
      <w:rFonts w:eastAsiaTheme="minorHAnsi"/>
    </w:rPr>
  </w:style>
  <w:style w:type="paragraph" w:customStyle="1" w:styleId="C3546687445E4F478B6ACD08D089608D">
    <w:name w:val="C3546687445E4F478B6ACD08D089608D"/>
    <w:rsid w:val="00FC6A45"/>
  </w:style>
  <w:style w:type="paragraph" w:customStyle="1" w:styleId="7F47DC8C173B4997A89A3F82008E46213">
    <w:name w:val="7F47DC8C173B4997A89A3F82008E46213"/>
    <w:rsid w:val="00FC6A45"/>
    <w:rPr>
      <w:rFonts w:eastAsiaTheme="minorHAnsi"/>
    </w:rPr>
  </w:style>
  <w:style w:type="paragraph" w:customStyle="1" w:styleId="DB9648E3671E4EA38D29AB4B5D10A8D33">
    <w:name w:val="DB9648E3671E4EA38D29AB4B5D10A8D33"/>
    <w:rsid w:val="00FC6A45"/>
    <w:rPr>
      <w:rFonts w:eastAsiaTheme="minorHAnsi"/>
    </w:rPr>
  </w:style>
  <w:style w:type="paragraph" w:customStyle="1" w:styleId="D4FCBA8408794C898037C5A8ACE4E7D63">
    <w:name w:val="D4FCBA8408794C898037C5A8ACE4E7D63"/>
    <w:rsid w:val="00FC6A45"/>
    <w:rPr>
      <w:rFonts w:eastAsiaTheme="minorHAnsi"/>
    </w:rPr>
  </w:style>
  <w:style w:type="paragraph" w:customStyle="1" w:styleId="752C83F351274483AF1F01719CDE14D33">
    <w:name w:val="752C83F351274483AF1F01719CDE14D33"/>
    <w:rsid w:val="00FC6A45"/>
    <w:pPr>
      <w:spacing w:after="0" w:line="240" w:lineRule="auto"/>
    </w:pPr>
    <w:rPr>
      <w:rFonts w:ascii="Arial" w:eastAsiaTheme="minorHAnsi" w:hAnsi="Arial" w:cs="Arial"/>
      <w:bCs/>
      <w:lang w:val="en-CA"/>
    </w:rPr>
  </w:style>
  <w:style w:type="paragraph" w:customStyle="1" w:styleId="655B99E86E5748508233092912EBEBF93">
    <w:name w:val="655B99E86E5748508233092912EBEBF93"/>
    <w:rsid w:val="00FC6A4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C3546687445E4F478B6ACD08D089608D1">
    <w:name w:val="C3546687445E4F478B6ACD08D089608D1"/>
    <w:rsid w:val="00FC6A45"/>
    <w:rPr>
      <w:rFonts w:eastAsiaTheme="minorHAnsi"/>
    </w:rPr>
  </w:style>
  <w:style w:type="paragraph" w:customStyle="1" w:styleId="7F47DC8C173B4997A89A3F82008E46214">
    <w:name w:val="7F47DC8C173B4997A89A3F82008E46214"/>
    <w:rsid w:val="00FC6A45"/>
    <w:rPr>
      <w:rFonts w:eastAsiaTheme="minorHAnsi"/>
    </w:rPr>
  </w:style>
  <w:style w:type="paragraph" w:customStyle="1" w:styleId="DB9648E3671E4EA38D29AB4B5D10A8D34">
    <w:name w:val="DB9648E3671E4EA38D29AB4B5D10A8D34"/>
    <w:rsid w:val="00FC6A45"/>
    <w:rPr>
      <w:rFonts w:eastAsiaTheme="minorHAnsi"/>
    </w:rPr>
  </w:style>
  <w:style w:type="paragraph" w:customStyle="1" w:styleId="D4FCBA8408794C898037C5A8ACE4E7D64">
    <w:name w:val="D4FCBA8408794C898037C5A8ACE4E7D64"/>
    <w:rsid w:val="00FC6A45"/>
    <w:rPr>
      <w:rFonts w:eastAsiaTheme="minorHAnsi"/>
    </w:rPr>
  </w:style>
  <w:style w:type="paragraph" w:customStyle="1" w:styleId="752C83F351274483AF1F01719CDE14D34">
    <w:name w:val="752C83F351274483AF1F01719CDE14D34"/>
    <w:rsid w:val="00FC6A45"/>
    <w:pPr>
      <w:spacing w:after="0" w:line="240" w:lineRule="auto"/>
    </w:pPr>
    <w:rPr>
      <w:rFonts w:ascii="Arial" w:eastAsiaTheme="minorHAnsi" w:hAnsi="Arial" w:cs="Arial"/>
      <w:bCs/>
      <w:lang w:val="en-CA"/>
    </w:rPr>
  </w:style>
  <w:style w:type="paragraph" w:customStyle="1" w:styleId="655B99E86E5748508233092912EBEBF94">
    <w:name w:val="655B99E86E5748508233092912EBEBF94"/>
    <w:rsid w:val="00FC6A4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774CC3D0AE3D43F1A6D00F6097AFAE78">
    <w:name w:val="774CC3D0AE3D43F1A6D00F6097AFAE78"/>
    <w:rsid w:val="00FC6A45"/>
    <w:rPr>
      <w:rFonts w:eastAsiaTheme="minorHAnsi"/>
    </w:rPr>
  </w:style>
  <w:style w:type="paragraph" w:customStyle="1" w:styleId="D7C19064149543A6A9AAFCEAE5018A84">
    <w:name w:val="D7C19064149543A6A9AAFCEAE5018A84"/>
    <w:rsid w:val="00FC6A45"/>
    <w:rPr>
      <w:rFonts w:eastAsiaTheme="minorHAnsi"/>
    </w:rPr>
  </w:style>
  <w:style w:type="paragraph" w:customStyle="1" w:styleId="7F47DC8C173B4997A89A3F82008E46215">
    <w:name w:val="7F47DC8C173B4997A89A3F82008E46215"/>
    <w:rsid w:val="00FC6A45"/>
    <w:rPr>
      <w:rFonts w:eastAsiaTheme="minorHAnsi"/>
    </w:rPr>
  </w:style>
  <w:style w:type="paragraph" w:customStyle="1" w:styleId="DB9648E3671E4EA38D29AB4B5D10A8D35">
    <w:name w:val="DB9648E3671E4EA38D29AB4B5D10A8D35"/>
    <w:rsid w:val="00FC6A45"/>
    <w:rPr>
      <w:rFonts w:eastAsiaTheme="minorHAnsi"/>
    </w:rPr>
  </w:style>
  <w:style w:type="paragraph" w:customStyle="1" w:styleId="D4FCBA8408794C898037C5A8ACE4E7D65">
    <w:name w:val="D4FCBA8408794C898037C5A8ACE4E7D65"/>
    <w:rsid w:val="00FC6A45"/>
    <w:rPr>
      <w:rFonts w:eastAsiaTheme="minorHAnsi"/>
    </w:rPr>
  </w:style>
  <w:style w:type="paragraph" w:customStyle="1" w:styleId="752C83F351274483AF1F01719CDE14D35">
    <w:name w:val="752C83F351274483AF1F01719CDE14D35"/>
    <w:rsid w:val="00FC6A45"/>
    <w:pPr>
      <w:spacing w:after="0" w:line="240" w:lineRule="auto"/>
    </w:pPr>
    <w:rPr>
      <w:rFonts w:ascii="Arial" w:eastAsiaTheme="minorHAnsi" w:hAnsi="Arial" w:cs="Arial"/>
      <w:bCs/>
      <w:lang w:val="en-CA"/>
    </w:rPr>
  </w:style>
  <w:style w:type="paragraph" w:customStyle="1" w:styleId="655B99E86E5748508233092912EBEBF95">
    <w:name w:val="655B99E86E5748508233092912EBEBF95"/>
    <w:rsid w:val="00FC6A4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774CC3D0AE3D43F1A6D00F6097AFAE781">
    <w:name w:val="774CC3D0AE3D43F1A6D00F6097AFAE781"/>
    <w:rsid w:val="00FC6A45"/>
    <w:rPr>
      <w:rFonts w:eastAsiaTheme="minorHAnsi"/>
    </w:rPr>
  </w:style>
  <w:style w:type="paragraph" w:customStyle="1" w:styleId="D7C19064149543A6A9AAFCEAE5018A841">
    <w:name w:val="D7C19064149543A6A9AAFCEAE5018A841"/>
    <w:rsid w:val="00FC6A45"/>
    <w:rPr>
      <w:rFonts w:eastAsiaTheme="minorHAnsi"/>
    </w:rPr>
  </w:style>
  <w:style w:type="paragraph" w:customStyle="1" w:styleId="7F47DC8C173B4997A89A3F82008E46216">
    <w:name w:val="7F47DC8C173B4997A89A3F82008E46216"/>
    <w:rsid w:val="00FC6A45"/>
    <w:rPr>
      <w:rFonts w:eastAsiaTheme="minorHAnsi"/>
    </w:rPr>
  </w:style>
  <w:style w:type="paragraph" w:customStyle="1" w:styleId="DB9648E3671E4EA38D29AB4B5D10A8D36">
    <w:name w:val="DB9648E3671E4EA38D29AB4B5D10A8D36"/>
    <w:rsid w:val="00FC6A45"/>
    <w:rPr>
      <w:rFonts w:eastAsiaTheme="minorHAnsi"/>
    </w:rPr>
  </w:style>
  <w:style w:type="paragraph" w:customStyle="1" w:styleId="D4FCBA8408794C898037C5A8ACE4E7D66">
    <w:name w:val="D4FCBA8408794C898037C5A8ACE4E7D66"/>
    <w:rsid w:val="00FC6A45"/>
    <w:rPr>
      <w:rFonts w:eastAsiaTheme="minorHAnsi"/>
    </w:rPr>
  </w:style>
  <w:style w:type="paragraph" w:customStyle="1" w:styleId="752C83F351274483AF1F01719CDE14D36">
    <w:name w:val="752C83F351274483AF1F01719CDE14D36"/>
    <w:rsid w:val="00FC6A45"/>
    <w:pPr>
      <w:spacing w:after="0" w:line="240" w:lineRule="auto"/>
    </w:pPr>
    <w:rPr>
      <w:rFonts w:ascii="Arial" w:eastAsiaTheme="minorHAnsi" w:hAnsi="Arial" w:cs="Arial"/>
      <w:bCs/>
      <w:lang w:val="en-CA"/>
    </w:rPr>
  </w:style>
  <w:style w:type="paragraph" w:customStyle="1" w:styleId="655B99E86E5748508233092912EBEBF96">
    <w:name w:val="655B99E86E5748508233092912EBEBF96"/>
    <w:rsid w:val="00FC6A4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774CC3D0AE3D43F1A6D00F6097AFAE782">
    <w:name w:val="774CC3D0AE3D43F1A6D00F6097AFAE782"/>
    <w:rsid w:val="00FC6A45"/>
    <w:rPr>
      <w:rFonts w:eastAsiaTheme="minorHAnsi"/>
    </w:rPr>
  </w:style>
  <w:style w:type="paragraph" w:customStyle="1" w:styleId="D7C19064149543A6A9AAFCEAE5018A842">
    <w:name w:val="D7C19064149543A6A9AAFCEAE5018A842"/>
    <w:rsid w:val="00FC6A45"/>
    <w:rPr>
      <w:rFonts w:eastAsiaTheme="minorHAnsi"/>
    </w:rPr>
  </w:style>
  <w:style w:type="paragraph" w:customStyle="1" w:styleId="7F47DC8C173B4997A89A3F82008E46217">
    <w:name w:val="7F47DC8C173B4997A89A3F82008E46217"/>
    <w:rsid w:val="00FC6A45"/>
    <w:rPr>
      <w:rFonts w:eastAsiaTheme="minorHAnsi"/>
    </w:rPr>
  </w:style>
  <w:style w:type="paragraph" w:customStyle="1" w:styleId="DB9648E3671E4EA38D29AB4B5D10A8D37">
    <w:name w:val="DB9648E3671E4EA38D29AB4B5D10A8D37"/>
    <w:rsid w:val="00FC6A45"/>
    <w:rPr>
      <w:rFonts w:eastAsiaTheme="minorHAnsi"/>
    </w:rPr>
  </w:style>
  <w:style w:type="paragraph" w:customStyle="1" w:styleId="D4FCBA8408794C898037C5A8ACE4E7D67">
    <w:name w:val="D4FCBA8408794C898037C5A8ACE4E7D67"/>
    <w:rsid w:val="00FC6A45"/>
    <w:rPr>
      <w:rFonts w:eastAsiaTheme="minorHAnsi"/>
    </w:rPr>
  </w:style>
  <w:style w:type="paragraph" w:customStyle="1" w:styleId="752C83F351274483AF1F01719CDE14D37">
    <w:name w:val="752C83F351274483AF1F01719CDE14D37"/>
    <w:rsid w:val="00FC6A45"/>
    <w:pPr>
      <w:spacing w:after="0" w:line="240" w:lineRule="auto"/>
    </w:pPr>
    <w:rPr>
      <w:rFonts w:ascii="Arial" w:eastAsiaTheme="minorHAnsi" w:hAnsi="Arial" w:cs="Arial"/>
      <w:bCs/>
      <w:lang w:val="en-CA"/>
    </w:rPr>
  </w:style>
  <w:style w:type="paragraph" w:customStyle="1" w:styleId="655B99E86E5748508233092912EBEBF97">
    <w:name w:val="655B99E86E5748508233092912EBEBF97"/>
    <w:rsid w:val="00FC6A4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774CC3D0AE3D43F1A6D00F6097AFAE783">
    <w:name w:val="774CC3D0AE3D43F1A6D00F6097AFAE783"/>
    <w:rsid w:val="00FC6A45"/>
    <w:rPr>
      <w:rFonts w:eastAsiaTheme="minorHAnsi"/>
    </w:rPr>
  </w:style>
  <w:style w:type="paragraph" w:customStyle="1" w:styleId="D7C19064149543A6A9AAFCEAE5018A843">
    <w:name w:val="D7C19064149543A6A9AAFCEAE5018A843"/>
    <w:rsid w:val="00FC6A45"/>
    <w:rPr>
      <w:rFonts w:eastAsiaTheme="minorHAnsi"/>
    </w:rPr>
  </w:style>
  <w:style w:type="paragraph" w:customStyle="1" w:styleId="7F47DC8C173B4997A89A3F82008E46218">
    <w:name w:val="7F47DC8C173B4997A89A3F82008E46218"/>
    <w:rsid w:val="00FB75D5"/>
    <w:rPr>
      <w:rFonts w:eastAsiaTheme="minorHAnsi"/>
    </w:rPr>
  </w:style>
  <w:style w:type="paragraph" w:customStyle="1" w:styleId="DB9648E3671E4EA38D29AB4B5D10A8D38">
    <w:name w:val="DB9648E3671E4EA38D29AB4B5D10A8D38"/>
    <w:rsid w:val="00FB75D5"/>
    <w:rPr>
      <w:rFonts w:eastAsiaTheme="minorHAnsi"/>
    </w:rPr>
  </w:style>
  <w:style w:type="paragraph" w:customStyle="1" w:styleId="D4FCBA8408794C898037C5A8ACE4E7D68">
    <w:name w:val="D4FCBA8408794C898037C5A8ACE4E7D68"/>
    <w:rsid w:val="00FB75D5"/>
    <w:rPr>
      <w:rFonts w:eastAsiaTheme="minorHAnsi"/>
    </w:rPr>
  </w:style>
  <w:style w:type="paragraph" w:customStyle="1" w:styleId="752C83F351274483AF1F01719CDE14D38">
    <w:name w:val="752C83F351274483AF1F01719CDE14D38"/>
    <w:rsid w:val="00FB75D5"/>
    <w:pPr>
      <w:spacing w:after="0" w:line="240" w:lineRule="auto"/>
    </w:pPr>
    <w:rPr>
      <w:rFonts w:ascii="Arial" w:eastAsiaTheme="minorHAnsi" w:hAnsi="Arial" w:cs="Arial"/>
      <w:bCs/>
      <w:lang w:val="en-CA"/>
    </w:rPr>
  </w:style>
  <w:style w:type="paragraph" w:customStyle="1" w:styleId="655B99E86E5748508233092912EBEBF98">
    <w:name w:val="655B99E86E5748508233092912EBEBF98"/>
    <w:rsid w:val="00FB75D5"/>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774CC3D0AE3D43F1A6D00F6097AFAE784">
    <w:name w:val="774CC3D0AE3D43F1A6D00F6097AFAE784"/>
    <w:rsid w:val="00FB75D5"/>
    <w:rPr>
      <w:rFonts w:eastAsiaTheme="minorHAnsi"/>
    </w:rPr>
  </w:style>
  <w:style w:type="paragraph" w:customStyle="1" w:styleId="D7C19064149543A6A9AAFCEAE5018A844">
    <w:name w:val="D7C19064149543A6A9AAFCEAE5018A844"/>
    <w:rsid w:val="00FB75D5"/>
    <w:rPr>
      <w:rFonts w:eastAsiaTheme="minorHAnsi"/>
    </w:rPr>
  </w:style>
  <w:style w:type="paragraph" w:customStyle="1" w:styleId="FDC9DC719EDC44868C85CB6989C1F000">
    <w:name w:val="FDC9DC719EDC44868C85CB6989C1F000"/>
    <w:rsid w:val="008C416A"/>
  </w:style>
  <w:style w:type="paragraph" w:customStyle="1" w:styleId="3418D4F89D514234A444FFA39048180B">
    <w:name w:val="3418D4F89D514234A444FFA39048180B"/>
    <w:rsid w:val="008C416A"/>
  </w:style>
  <w:style w:type="paragraph" w:customStyle="1" w:styleId="7F47DC8C173B4997A89A3F82008E46219">
    <w:name w:val="7F47DC8C173B4997A89A3F82008E46219"/>
    <w:rsid w:val="007B2BF8"/>
    <w:rPr>
      <w:rFonts w:ascii="Arial" w:eastAsiaTheme="minorHAnsi" w:hAnsi="Arial"/>
    </w:rPr>
  </w:style>
  <w:style w:type="paragraph" w:customStyle="1" w:styleId="DB9648E3671E4EA38D29AB4B5D10A8D39">
    <w:name w:val="DB9648E3671E4EA38D29AB4B5D10A8D39"/>
    <w:rsid w:val="007B2BF8"/>
    <w:rPr>
      <w:rFonts w:ascii="Arial" w:eastAsiaTheme="minorHAnsi" w:hAnsi="Arial"/>
    </w:rPr>
  </w:style>
  <w:style w:type="paragraph" w:customStyle="1" w:styleId="D4FCBA8408794C898037C5A8ACE4E7D69">
    <w:name w:val="D4FCBA8408794C898037C5A8ACE4E7D69"/>
    <w:rsid w:val="007B2BF8"/>
    <w:rPr>
      <w:rFonts w:ascii="Arial" w:eastAsiaTheme="minorHAnsi" w:hAnsi="Arial"/>
    </w:rPr>
  </w:style>
  <w:style w:type="paragraph" w:customStyle="1" w:styleId="752C83F351274483AF1F01719CDE14D39">
    <w:name w:val="752C83F351274483AF1F01719CDE14D39"/>
    <w:rsid w:val="007B2BF8"/>
    <w:pPr>
      <w:spacing w:after="0" w:line="240" w:lineRule="auto"/>
    </w:pPr>
    <w:rPr>
      <w:rFonts w:ascii="Arial" w:eastAsiaTheme="minorHAnsi" w:hAnsi="Arial" w:cs="Arial"/>
      <w:bCs/>
      <w:lang w:val="en-CA"/>
    </w:rPr>
  </w:style>
  <w:style w:type="paragraph" w:customStyle="1" w:styleId="655B99E86E5748508233092912EBEBF99">
    <w:name w:val="655B99E86E5748508233092912EBEBF99"/>
    <w:rsid w:val="007B2BF8"/>
    <w:pPr>
      <w:pBdr>
        <w:bottom w:val="single" w:sz="6" w:space="0" w:color="000000"/>
      </w:pBdr>
      <w:tabs>
        <w:tab w:val="center" w:pos="4680"/>
        <w:tab w:val="right" w:pos="9360"/>
      </w:tabs>
      <w:spacing w:after="0" w:line="240" w:lineRule="auto"/>
    </w:pPr>
    <w:rPr>
      <w:rFonts w:ascii="Arial Bold" w:eastAsiaTheme="minorHAnsi" w:hAnsi="Arial Bold" w:cs="Arial"/>
      <w:b/>
      <w:bCs/>
      <w:sz w:val="24"/>
      <w:lang w:val="en-CA"/>
    </w:rPr>
  </w:style>
  <w:style w:type="paragraph" w:customStyle="1" w:styleId="774CC3D0AE3D43F1A6D00F6097AFAE785">
    <w:name w:val="774CC3D0AE3D43F1A6D00F6097AFAE785"/>
    <w:rsid w:val="007B2BF8"/>
    <w:rPr>
      <w:rFonts w:ascii="Arial" w:eastAsiaTheme="minorHAnsi" w:hAnsi="Arial"/>
    </w:rPr>
  </w:style>
  <w:style w:type="paragraph" w:customStyle="1" w:styleId="D7C19064149543A6A9AAFCEAE5018A845">
    <w:name w:val="D7C19064149543A6A9AAFCEAE5018A845"/>
    <w:rsid w:val="007B2BF8"/>
    <w:rPr>
      <w:rFonts w:ascii="Arial" w:eastAsiaTheme="minorHAnsi" w:hAnsi="Arial"/>
    </w:rPr>
  </w:style>
  <w:style w:type="paragraph" w:customStyle="1" w:styleId="CF494917B7BB4993AD8791E1E9B19798">
    <w:name w:val="CF494917B7BB4993AD8791E1E9B19798"/>
    <w:rsid w:val="00D44E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amilyId xmlns="f4ad70d8-291e-4097-bd75-daedfc4632b8">4a42fda4-44ba-4302-bc4d-a5a61356305a</FamilyId>
    <InternetDocID xmlns="f4ad70d8-291e-4097-bd75-daedfc4632b8" xsi:nil="true"/>
    <PublishTwitter xmlns="f4ad70d8-291e-4097-bd75-daedfc4632b8" xsi:nil="true"/>
    <Publish_x0020_Participants xmlns="f4ad70d8-291e-4097-bd75-daedfc4632b8">No</Publish_x0020_Participants>
    <Publish_x0020_Visitors xmlns="f4ad70d8-291e-4097-bd75-daedfc4632b8" xsi:nil="true"/>
    <Sequence xmlns="f4ad70d8-291e-4097-bd75-daedfc4632b8">1</Sequence>
    <PublishParticipantsPortalDate xmlns="f4ad70d8-291e-4097-bd75-daedfc4632b8" xsi:nil="true"/>
    <Include xmlns="f4ad70d8-291e-4097-bd75-daedfc4632b8">true</Include>
    <PublishInternetDate xmlns="f4ad70d8-291e-4097-bd75-daedfc4632b8" xsi:nil="true"/>
    <WorkflowTaskItemId xmlns="f4ad70d8-291e-4097-bd75-daedfc4632b8" xsi:nil="true"/>
    <WorkflowTaskListId xmlns="f4ad70d8-291e-4097-bd75-daedfc4632b8" xsi:nil="true"/>
    <Approved xmlns="f4ad70d8-291e-4097-bd75-daedfc4632b8">No</Approved>
    <WorkspaceFile xmlns="f4ad70d8-291e-4097-bd75-daedfc4632b8" xsi:nil="true"/>
    <PrintDate xmlns="f4ad70d8-291e-4097-bd75-daedfc4632b8" xsi:nil="true"/>
    <ReportID xmlns="f4ad70d8-291e-4097-bd75-daedfc4632b8" xsi:nil="true"/>
    <PublishVisitorsPortalDate xmlns="f4ad70d8-291e-4097-bd75-daedfc4632b8" xsi:nil="true"/>
    <PublishWorkspaceDate xmlns="f4ad70d8-291e-4097-bd75-daedfc4632b8" xsi:nil="true"/>
    <WorkflowTaskStatus xmlns="f4ad70d8-291e-4097-bd75-daedfc4632b8" xsi:nil="true"/>
    <PublishFacebook xmlns="f4ad70d8-291e-4097-bd75-daedfc4632b8" xsi:nil="true"/>
    <AgendaID xmlns="f4ad70d8-291e-4097-bd75-daedfc4632b8">19</AgendaID>
    <OriginalFileName xmlns="f4ad70d8-291e-4097-bd75-daedfc4632b8" xsi:nil="true"/>
    <Parent xmlns="f4ad70d8-291e-4097-bd75-daedfc4632b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58233B0AB65B49AD3B02C28B169CB2" ma:contentTypeVersion="22" ma:contentTypeDescription="Create a new document." ma:contentTypeScope="" ma:versionID="2ccb7bfaadfe1510600b85e9b69987cb">
  <xsd:schema xmlns:xsd="http://www.w3.org/2001/XMLSchema" xmlns:xs="http://www.w3.org/2001/XMLSchema" xmlns:p="http://schemas.microsoft.com/office/2006/metadata/properties" xmlns:ns2="f4ad70d8-291e-4097-bd75-daedfc4632b8" targetNamespace="http://schemas.microsoft.com/office/2006/metadata/properties" ma:root="true" ma:fieldsID="13081490c20868c1fadf50261817d0b4" ns2:_="">
    <xsd:import namespace="f4ad70d8-291e-4097-bd75-daedfc4632b8"/>
    <xsd:element name="properties">
      <xsd:complexType>
        <xsd:sequence>
          <xsd:element name="documentManagement">
            <xsd:complexType>
              <xsd:all>
                <xsd:element ref="ns2:Approved" minOccurs="0"/>
                <xsd:element ref="ns2:Publish_x0020_Participants" minOccurs="0"/>
                <xsd:element ref="ns2:Publish_x0020_Visitors" minOccurs="0"/>
                <xsd:element ref="ns2:PrintDate" minOccurs="0"/>
                <xsd:element ref="ns2:InternetDocID" minOccurs="0"/>
                <xsd:element ref="ns2:WorkspaceFile" minOccurs="0"/>
                <xsd:element ref="ns2:AgendaID" minOccurs="0"/>
                <xsd:element ref="ns2:Parent" minOccurs="0"/>
                <xsd:element ref="ns2:Sequence" minOccurs="0"/>
                <xsd:element ref="ns2:Include" minOccurs="0"/>
                <xsd:element ref="ns2:PublishParticipantsPortalDate" minOccurs="0"/>
                <xsd:element ref="ns2:PublishVisitorsPortalDate" minOccurs="0"/>
                <xsd:element ref="ns2:PublishWorkspaceDate" minOccurs="0"/>
                <xsd:element ref="ns2:PublishInternetDate" minOccurs="0"/>
                <xsd:element ref="ns2:PublishTwitter" minOccurs="0"/>
                <xsd:element ref="ns2:PublishFacebook" minOccurs="0"/>
                <xsd:element ref="ns2:ReportID" minOccurs="0"/>
                <xsd:element ref="ns2:OriginalFileName" minOccurs="0"/>
                <xsd:element ref="ns2:FamilyId" minOccurs="0"/>
                <xsd:element ref="ns2:WorkflowTaskListId" minOccurs="0"/>
                <xsd:element ref="ns2:WorkflowTaskItemId" minOccurs="0"/>
                <xsd:element ref="ns2:WorkflowTask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70d8-291e-4097-bd75-daedfc4632b8" elementFormDefault="qualified">
    <xsd:import namespace="http://schemas.microsoft.com/office/2006/documentManagement/types"/>
    <xsd:import namespace="http://schemas.microsoft.com/office/infopath/2007/PartnerControls"/>
    <xsd:element name="Approved" ma:index="8" nillable="true" ma:displayName="Approved" ma:default="No" ma:format="RadioButtons" ma:internalName="Approved">
      <xsd:simpleType>
        <xsd:restriction base="dms:Choice">
          <xsd:enumeration value="Yes"/>
          <xsd:enumeration value="No"/>
        </xsd:restriction>
      </xsd:simpleType>
    </xsd:element>
    <xsd:element name="Publish_x0020_Participants" ma:index="9" nillable="true" ma:displayName="Publish Participants" ma:default="No" ma:format="RadioButtons" ma:internalName="Publish_x0020_Participants">
      <xsd:simpleType>
        <xsd:restriction base="dms:Choice">
          <xsd:enumeration value="Yes"/>
          <xsd:enumeration value="No"/>
        </xsd:restriction>
      </xsd:simpleType>
    </xsd:element>
    <xsd:element name="Publish_x0020_Visitors" ma:index="10" nillable="true" ma:displayName="Publish Visitors" ma:internalName="Publish_x0020_Visitors">
      <xsd:simpleType>
        <xsd:restriction base="dms:Choice">
          <xsd:enumeration value="Yes"/>
          <xsd:enumeration value="No"/>
        </xsd:restriction>
      </xsd:simpleType>
    </xsd:element>
    <xsd:element name="PrintDate" ma:index="11" nillable="true" ma:displayName="PrintDate" ma:internalName="PrintDate">
      <xsd:simpleType>
        <xsd:restriction base="dms:DateTime"/>
      </xsd:simpleType>
    </xsd:element>
    <xsd:element name="InternetDocID" ma:index="12" nillable="true" ma:displayName="InternetDocID" ma:internalName="InternetDocID">
      <xsd:simpleType>
        <xsd:restriction base="dms:Text"/>
      </xsd:simpleType>
    </xsd:element>
    <xsd:element name="WorkspaceFile" ma:index="13" nillable="true" ma:displayName="WorkspaceFile" ma:internalName="WorkspaceFile">
      <xsd:simpleType>
        <xsd:restriction base="dms:Text"/>
      </xsd:simpleType>
    </xsd:element>
    <xsd:element name="AgendaID" ma:index="14" nillable="true" ma:displayName="AgendaID" ma:internalName="AgendaID">
      <xsd:simpleType>
        <xsd:restriction base="dms:Text"/>
      </xsd:simpleType>
    </xsd:element>
    <xsd:element name="Parent" ma:index="15" nillable="true" ma:displayName="Parent" ma:internalName="Parent">
      <xsd:simpleType>
        <xsd:restriction base="dms:Number"/>
      </xsd:simpleType>
    </xsd:element>
    <xsd:element name="Sequence" ma:index="16" nillable="true" ma:displayName="Sequence" ma:internalName="Sequence">
      <xsd:simpleType>
        <xsd:restriction base="dms:Text"/>
      </xsd:simpleType>
    </xsd:element>
    <xsd:element name="Include" ma:index="17" nillable="true" ma:displayName="Include" ma:internalName="Include">
      <xsd:simpleType>
        <xsd:restriction base="dms:Boolean"/>
      </xsd:simpleType>
    </xsd:element>
    <xsd:element name="PublishParticipantsPortalDate" ma:index="18" nillable="true" ma:displayName="PublishParticipantsPortalDate" ma:internalName="PublishParticipantsPortalDate">
      <xsd:simpleType>
        <xsd:restriction base="dms:DateTime"/>
      </xsd:simpleType>
    </xsd:element>
    <xsd:element name="PublishVisitorsPortalDate" ma:index="19" nillable="true" ma:displayName="PublishVisitorsPortalDate" ma:internalName="PublishVisitorsPortalDate">
      <xsd:simpleType>
        <xsd:restriction base="dms:DateTime"/>
      </xsd:simpleType>
    </xsd:element>
    <xsd:element name="PublishWorkspaceDate" ma:index="20" nillable="true" ma:displayName="PublishWorkspaceDate" ma:internalName="PublishWorkspaceDate">
      <xsd:simpleType>
        <xsd:restriction base="dms:DateTime"/>
      </xsd:simpleType>
    </xsd:element>
    <xsd:element name="PublishInternetDate" ma:index="21" nillable="true" ma:displayName="PublishInternetDate" ma:internalName="PublishInternetDate">
      <xsd:simpleType>
        <xsd:restriction base="dms:DateTime"/>
      </xsd:simpleType>
    </xsd:element>
    <xsd:element name="PublishTwitter" ma:index="22" nillable="true" ma:displayName="PublishTwitter" ma:internalName="PublishTwitter">
      <xsd:simpleType>
        <xsd:restriction base="dms:DateTime"/>
      </xsd:simpleType>
    </xsd:element>
    <xsd:element name="PublishFacebook" ma:index="23" nillable="true" ma:displayName="PublishFacebook" ma:internalName="PublishFacebook">
      <xsd:simpleType>
        <xsd:restriction base="dms:DateTime"/>
      </xsd:simpleType>
    </xsd:element>
    <xsd:element name="ReportID" ma:index="24" nillable="true" ma:displayName="ReportID" ma:internalName="ReportID">
      <xsd:simpleType>
        <xsd:restriction base="dms:Text"/>
      </xsd:simpleType>
    </xsd:element>
    <xsd:element name="OriginalFileName" ma:index="25" nillable="true" ma:displayName="OriginalFileName" ma:internalName="OriginalFileName">
      <xsd:simpleType>
        <xsd:restriction base="dms:Text"/>
      </xsd:simpleType>
    </xsd:element>
    <xsd:element name="FamilyId" ma:index="26" nillable="true" ma:displayName="FamilyId" ma:internalName="FamilyId">
      <xsd:simpleType>
        <xsd:restriction base="dms:Unknown"/>
      </xsd:simpleType>
    </xsd:element>
    <xsd:element name="WorkflowTaskListId" ma:index="27" nillable="true" ma:displayName="WorkflowTaskListId" ma:internalName="WorkflowTaskListId">
      <xsd:simpleType>
        <xsd:restriction base="dms:Text"/>
      </xsd:simpleType>
    </xsd:element>
    <xsd:element name="WorkflowTaskItemId" ma:index="28" nillable="true" ma:displayName="WorkflowTaskItemId" ma:internalName="WorkflowTaskItemId">
      <xsd:simpleType>
        <xsd:restriction base="dms:Number"/>
      </xsd:simpleType>
    </xsd:element>
    <xsd:element name="WorkflowTaskStatus" ma:index="29" nillable="true" ma:displayName="WorkflowTaskStatus" ma:internalName="WorkflowTask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BE337-CAF1-4253-90F7-38D88C1E60EA}">
  <ds:schemaRefs>
    <ds:schemaRef ds:uri="http://purl.org/dc/elements/1.1/"/>
    <ds:schemaRef ds:uri="http://schemas.microsoft.com/office/2006/metadata/properties"/>
    <ds:schemaRef ds:uri="f4ad70d8-291e-4097-bd75-daedfc4632b8"/>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C1CF799-4B99-49D7-AECD-13FBF34CC7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70d8-291e-4097-bd75-daedfc4632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83F32E-9F30-4824-90C2-730CF7093BA7}">
  <ds:schemaRefs>
    <ds:schemaRef ds:uri="http://schemas.microsoft.com/sharepoint/v3/contenttype/forms"/>
  </ds:schemaRefs>
</ds:datastoreItem>
</file>

<file path=customXml/itemProps4.xml><?xml version="1.0" encoding="utf-8"?>
<ds:datastoreItem xmlns:ds="http://schemas.openxmlformats.org/officeDocument/2006/customXml" ds:itemID="{33888C9A-62E1-4197-8776-9A6B470DF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Beltline and Inglewood Pools – Operating and capital targets and update on program of work</vt:lpstr>
    </vt:vector>
  </TitlesOfParts>
  <Manager>Black, Katie</Manager>
  <Company/>
  <LinksUpToDate>false</LinksUpToDate>
  <CharactersWithSpaces>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Beltline and Inglewood Pools – Operating and capital targets and update on program of work</dc:title>
  <dc:subject/>
  <dc:creator>Jurewicz, Chris</dc:creator>
  <cp:keywords/>
  <dc:description/>
  <cp:lastModifiedBy>de Grood, Anna</cp:lastModifiedBy>
  <cp:revision>7</cp:revision>
  <dcterms:created xsi:type="dcterms:W3CDTF">2019-09-27T20:55:00Z</dcterms:created>
  <dcterms:modified xsi:type="dcterms:W3CDTF">2020-03-05T18:04:00Z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0x0101006958233B0AB65B49AD3B02C28B169CB2</vt:lpwstr>
  </property>
  <property fmtid="{D5CDD505-2E9C-101B-9397-08002B2CF9AE}" pid="3" name="Is Confidential">
    <vt:bool>false</vt:bool>
  </property>
  <property fmtid="{D5CDD505-2E9C-101B-9397-08002B2CF9AE}" pid="4" name="Contributor Comments">
    <vt:lpwstr>No Comments</vt:lpwstr>
  </property>
  <property fmtid="{D5CDD505-2E9C-101B-9397-08002B2CF9AE}" pid="5" name="eSCRIBE Meeting Date">
    <vt:lpwstr>SPC on Community and Protective Services_Mar11_2020</vt:lpwstr>
  </property>
  <property fmtid="{D5CDD505-2E9C-101B-9397-08002B2CF9AE}" pid="6" name="SupportingDocuments">
    <vt:bool>true</vt:bool>
  </property>
  <property fmtid="{D5CDD505-2E9C-101B-9397-08002B2CF9AE}" pid="7" name="eSCRIBE Document Status">
    <vt:lpwstr>Approved</vt:lpwstr>
  </property>
  <property fmtid="{D5CDD505-2E9C-101B-9397-08002B2CF9AE}" pid="8" name="SignaturePages">
    <vt:bool>false</vt:bool>
  </property>
  <property fmtid="{D5CDD505-2E9C-101B-9397-08002B2CF9AE}" pid="9" name="eSCRIBE Meeting Type Name">
    <vt:lpwstr>SPC on Community and Protective Services</vt:lpwstr>
  </property>
</Properties>
</file>